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D9" w:rsidRPr="00E10166" w:rsidRDefault="00717DD9" w:rsidP="00284A18">
      <w:pPr>
        <w:widowControl/>
        <w:shd w:val="clear" w:color="auto" w:fill="FFFFFF"/>
        <w:spacing w:line="450" w:lineRule="atLeast"/>
        <w:ind w:firstLine="480"/>
        <w:jc w:val="center"/>
        <w:rPr>
          <w:rFonts w:ascii="微软雅黑" w:eastAsia="微软雅黑" w:hAnsi="微软雅黑" w:cs="宋体"/>
          <w:b/>
          <w:bCs/>
          <w:kern w:val="0"/>
          <w:sz w:val="32"/>
          <w:szCs w:val="32"/>
        </w:rPr>
      </w:pPr>
      <w:r w:rsidRPr="00E10166">
        <w:rPr>
          <w:rFonts w:ascii="微软雅黑" w:eastAsia="微软雅黑" w:hAnsi="微软雅黑" w:cs="宋体" w:hint="eastAsia"/>
          <w:b/>
          <w:bCs/>
          <w:kern w:val="0"/>
          <w:sz w:val="32"/>
          <w:szCs w:val="32"/>
        </w:rPr>
        <w:t>厦门翔业集团有限公司</w:t>
      </w:r>
      <w:r w:rsidRPr="00E10166">
        <w:rPr>
          <w:rFonts w:ascii="微软雅黑" w:eastAsia="微软雅黑" w:hAnsi="微软雅黑" w:cs="宋体"/>
          <w:b/>
          <w:bCs/>
          <w:kern w:val="0"/>
          <w:sz w:val="32"/>
          <w:szCs w:val="32"/>
        </w:rPr>
        <w:t>202</w:t>
      </w:r>
      <w:r w:rsidRPr="00E10166">
        <w:rPr>
          <w:rFonts w:ascii="微软雅黑" w:eastAsia="微软雅黑" w:hAnsi="微软雅黑" w:cs="宋体" w:hint="eastAsia"/>
          <w:b/>
          <w:bCs/>
          <w:kern w:val="0"/>
          <w:sz w:val="32"/>
          <w:szCs w:val="32"/>
        </w:rPr>
        <w:t>1年建设工程</w:t>
      </w:r>
    </w:p>
    <w:p w:rsidR="00717DD9" w:rsidRPr="00E10166" w:rsidRDefault="00717DD9" w:rsidP="00284A18">
      <w:pPr>
        <w:widowControl/>
        <w:shd w:val="clear" w:color="auto" w:fill="FFFFFF"/>
        <w:spacing w:line="450" w:lineRule="atLeast"/>
        <w:ind w:firstLine="480"/>
        <w:jc w:val="center"/>
        <w:rPr>
          <w:rFonts w:ascii="微软雅黑" w:eastAsia="微软雅黑" w:hAnsi="微软雅黑" w:cs="宋体"/>
          <w:b/>
          <w:kern w:val="0"/>
          <w:sz w:val="32"/>
          <w:szCs w:val="32"/>
        </w:rPr>
      </w:pPr>
      <w:r w:rsidRPr="00E10166">
        <w:rPr>
          <w:rFonts w:ascii="微软雅黑" w:eastAsia="微软雅黑" w:hAnsi="微软雅黑" w:cs="宋体" w:hint="eastAsia"/>
          <w:b/>
          <w:bCs/>
          <w:kern w:val="0"/>
          <w:sz w:val="32"/>
          <w:szCs w:val="32"/>
        </w:rPr>
        <w:t>通用品牌</w:t>
      </w:r>
      <w:proofErr w:type="gramStart"/>
      <w:r w:rsidRPr="00E10166">
        <w:rPr>
          <w:rFonts w:ascii="微软雅黑" w:eastAsia="微软雅黑" w:hAnsi="微软雅黑" w:cs="宋体" w:hint="eastAsia"/>
          <w:b/>
          <w:bCs/>
          <w:kern w:val="0"/>
          <w:sz w:val="32"/>
          <w:szCs w:val="32"/>
        </w:rPr>
        <w:t>库品牌</w:t>
      </w:r>
      <w:proofErr w:type="gramEnd"/>
      <w:r w:rsidRPr="00E10166">
        <w:rPr>
          <w:rFonts w:ascii="微软雅黑" w:eastAsia="微软雅黑" w:hAnsi="微软雅黑" w:cs="宋体" w:hint="eastAsia"/>
          <w:b/>
          <w:bCs/>
          <w:kern w:val="0"/>
          <w:sz w:val="32"/>
          <w:szCs w:val="32"/>
        </w:rPr>
        <w:t>征集公告</w:t>
      </w:r>
    </w:p>
    <w:p w:rsidR="00717DD9" w:rsidRPr="00E10166" w:rsidRDefault="00717DD9" w:rsidP="00284A18">
      <w:pPr>
        <w:widowControl/>
        <w:shd w:val="clear" w:color="auto" w:fill="FFFFFF"/>
        <w:spacing w:line="450" w:lineRule="atLeast"/>
        <w:ind w:firstLine="420"/>
        <w:jc w:val="left"/>
        <w:rPr>
          <w:rFonts w:ascii="微软雅黑" w:eastAsia="微软雅黑" w:hAnsi="微软雅黑" w:cs="宋体"/>
          <w:kern w:val="0"/>
          <w:sz w:val="24"/>
          <w:szCs w:val="24"/>
        </w:rPr>
      </w:pPr>
      <w:r w:rsidRPr="00E10166">
        <w:rPr>
          <w:rFonts w:ascii="微软雅黑" w:eastAsia="微软雅黑" w:hAnsi="微软雅黑" w:cs="宋体" w:hint="eastAsia"/>
          <w:bCs/>
          <w:kern w:val="0"/>
          <w:sz w:val="24"/>
          <w:szCs w:val="24"/>
        </w:rPr>
        <w:t>厦门翔业集团</w:t>
      </w:r>
      <w:r>
        <w:rPr>
          <w:rFonts w:ascii="微软雅黑" w:eastAsia="微软雅黑" w:hAnsi="微软雅黑" w:cs="宋体" w:hint="eastAsia"/>
          <w:bCs/>
          <w:kern w:val="0"/>
          <w:sz w:val="24"/>
          <w:szCs w:val="24"/>
        </w:rPr>
        <w:t>有限公司</w:t>
      </w:r>
      <w:r w:rsidRPr="00E10166">
        <w:rPr>
          <w:rFonts w:ascii="微软雅黑" w:eastAsia="微软雅黑" w:hAnsi="微软雅黑" w:cs="宋体" w:hint="eastAsia"/>
          <w:kern w:val="0"/>
          <w:sz w:val="24"/>
          <w:szCs w:val="24"/>
        </w:rPr>
        <w:t>拟就</w:t>
      </w:r>
      <w:r w:rsidRPr="00E10166">
        <w:rPr>
          <w:rFonts w:ascii="微软雅黑" w:eastAsia="微软雅黑" w:hAnsi="微软雅黑" w:cs="宋体"/>
          <w:kern w:val="0"/>
          <w:sz w:val="24"/>
          <w:szCs w:val="24"/>
        </w:rPr>
        <w:t>202</w:t>
      </w:r>
      <w:r w:rsidRPr="00E10166">
        <w:rPr>
          <w:rFonts w:ascii="微软雅黑" w:eastAsia="微软雅黑" w:hAnsi="微软雅黑" w:cs="宋体" w:hint="eastAsia"/>
          <w:kern w:val="0"/>
          <w:sz w:val="24"/>
          <w:szCs w:val="24"/>
        </w:rPr>
        <w:t>1年</w:t>
      </w:r>
      <w:r w:rsidRPr="00E10166">
        <w:rPr>
          <w:rFonts w:ascii="微软雅黑" w:eastAsia="微软雅黑" w:hAnsi="微软雅黑" w:cs="宋体" w:hint="eastAsia"/>
          <w:bCs/>
          <w:kern w:val="0"/>
          <w:sz w:val="24"/>
          <w:szCs w:val="24"/>
        </w:rPr>
        <w:t>建设工程通用</w:t>
      </w:r>
      <w:r w:rsidRPr="00E10166">
        <w:rPr>
          <w:rFonts w:ascii="微软雅黑" w:eastAsia="微软雅黑" w:hAnsi="微软雅黑" w:cs="宋体" w:hint="eastAsia"/>
          <w:kern w:val="0"/>
          <w:sz w:val="24"/>
          <w:szCs w:val="24"/>
        </w:rPr>
        <w:t>品牌</w:t>
      </w:r>
      <w:proofErr w:type="gramStart"/>
      <w:r w:rsidRPr="00E10166">
        <w:rPr>
          <w:rFonts w:ascii="微软雅黑" w:eastAsia="微软雅黑" w:hAnsi="微软雅黑" w:cs="宋体" w:hint="eastAsia"/>
          <w:bCs/>
          <w:kern w:val="0"/>
          <w:sz w:val="24"/>
          <w:szCs w:val="24"/>
        </w:rPr>
        <w:t>库相关</w:t>
      </w:r>
      <w:proofErr w:type="gramEnd"/>
      <w:r w:rsidRPr="00E10166">
        <w:rPr>
          <w:rFonts w:ascii="微软雅黑" w:eastAsia="微软雅黑" w:hAnsi="微软雅黑" w:cs="宋体" w:hint="eastAsia"/>
          <w:bCs/>
          <w:kern w:val="0"/>
          <w:sz w:val="24"/>
          <w:szCs w:val="24"/>
        </w:rPr>
        <w:t>材料、设备品牌</w:t>
      </w:r>
      <w:r w:rsidRPr="00E10166">
        <w:rPr>
          <w:rFonts w:ascii="微软雅黑" w:eastAsia="微软雅黑" w:hAnsi="微软雅黑" w:cs="宋体" w:hint="eastAsia"/>
          <w:kern w:val="0"/>
          <w:sz w:val="24"/>
          <w:szCs w:val="24"/>
        </w:rPr>
        <w:t>进行入库征集，现就有关事项公告如下。</w:t>
      </w:r>
    </w:p>
    <w:p w:rsidR="00717DD9" w:rsidRPr="00E10166" w:rsidRDefault="00717DD9" w:rsidP="00284A18">
      <w:pPr>
        <w:widowControl/>
        <w:shd w:val="clear" w:color="auto" w:fill="FFFFFF"/>
        <w:spacing w:line="450" w:lineRule="atLeast"/>
        <w:ind w:left="360" w:hanging="360"/>
        <w:jc w:val="left"/>
        <w:rPr>
          <w:rFonts w:ascii="微软雅黑" w:eastAsia="微软雅黑" w:hAnsi="微软雅黑" w:cs="宋体"/>
          <w:kern w:val="0"/>
          <w:sz w:val="24"/>
          <w:szCs w:val="24"/>
        </w:rPr>
      </w:pPr>
      <w:r w:rsidRPr="00E10166">
        <w:rPr>
          <w:rFonts w:ascii="微软雅黑" w:eastAsia="微软雅黑" w:hAnsi="微软雅黑" w:cs="宋体" w:hint="eastAsia"/>
          <w:b/>
          <w:bCs/>
          <w:kern w:val="0"/>
          <w:sz w:val="24"/>
          <w:szCs w:val="24"/>
        </w:rPr>
        <w:t>1  品牌征集适用范围及主要内容</w:t>
      </w:r>
    </w:p>
    <w:p w:rsidR="00717DD9" w:rsidRPr="00E10166" w:rsidRDefault="00717DD9" w:rsidP="00284A18">
      <w:pPr>
        <w:widowControl/>
        <w:shd w:val="clear" w:color="auto" w:fill="FFFFFF"/>
        <w:spacing w:line="450" w:lineRule="atLeast"/>
        <w:ind w:left="36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1.1适用范围</w:t>
      </w:r>
    </w:p>
    <w:p w:rsidR="00717DD9" w:rsidRPr="00E10166" w:rsidRDefault="00717DD9" w:rsidP="00284A18">
      <w:pPr>
        <w:widowControl/>
        <w:shd w:val="clear" w:color="auto" w:fill="FFFFFF"/>
        <w:spacing w:line="450" w:lineRule="atLeast"/>
        <w:ind w:firstLine="480"/>
        <w:jc w:val="left"/>
        <w:rPr>
          <w:rFonts w:ascii="微软雅黑" w:eastAsia="微软雅黑" w:hAnsi="微软雅黑" w:cs="宋体"/>
          <w:bCs/>
          <w:kern w:val="0"/>
          <w:sz w:val="24"/>
          <w:szCs w:val="24"/>
        </w:rPr>
      </w:pPr>
      <w:r w:rsidRPr="00E10166">
        <w:rPr>
          <w:rFonts w:ascii="微软雅黑" w:eastAsia="微软雅黑" w:hAnsi="微软雅黑" w:cs="宋体" w:hint="eastAsia"/>
          <w:bCs/>
          <w:kern w:val="0"/>
          <w:sz w:val="24"/>
          <w:szCs w:val="24"/>
        </w:rPr>
        <w:t>本次</w:t>
      </w:r>
      <w:r>
        <w:rPr>
          <w:rFonts w:ascii="微软雅黑" w:eastAsia="微软雅黑" w:hAnsi="微软雅黑" w:cs="宋体" w:hint="eastAsia"/>
          <w:bCs/>
          <w:kern w:val="0"/>
          <w:sz w:val="24"/>
          <w:szCs w:val="24"/>
        </w:rPr>
        <w:t>符合</w:t>
      </w:r>
      <w:r w:rsidRPr="00E10166">
        <w:rPr>
          <w:rFonts w:ascii="微软雅黑" w:eastAsia="微软雅黑" w:hAnsi="微软雅黑" w:cs="宋体" w:hint="eastAsia"/>
          <w:bCs/>
          <w:kern w:val="0"/>
          <w:sz w:val="24"/>
          <w:szCs w:val="24"/>
        </w:rPr>
        <w:t>征集</w:t>
      </w:r>
      <w:r>
        <w:rPr>
          <w:rFonts w:ascii="微软雅黑" w:eastAsia="微软雅黑" w:hAnsi="微软雅黑" w:cs="宋体" w:hint="eastAsia"/>
          <w:bCs/>
          <w:kern w:val="0"/>
          <w:sz w:val="24"/>
          <w:szCs w:val="24"/>
        </w:rPr>
        <w:t>品类要求的申请</w:t>
      </w:r>
      <w:r w:rsidRPr="00E10166">
        <w:rPr>
          <w:rFonts w:ascii="微软雅黑" w:eastAsia="微软雅黑" w:hAnsi="微软雅黑" w:cs="宋体" w:hint="eastAsia"/>
          <w:bCs/>
          <w:kern w:val="0"/>
          <w:sz w:val="24"/>
          <w:szCs w:val="24"/>
        </w:rPr>
        <w:t>入库品牌</w:t>
      </w:r>
      <w:r>
        <w:rPr>
          <w:rFonts w:ascii="微软雅黑" w:eastAsia="微软雅黑" w:hAnsi="微软雅黑" w:cs="宋体" w:hint="eastAsia"/>
          <w:bCs/>
          <w:kern w:val="0"/>
          <w:sz w:val="24"/>
          <w:szCs w:val="24"/>
        </w:rPr>
        <w:t>，</w:t>
      </w:r>
      <w:r w:rsidRPr="00E10166">
        <w:rPr>
          <w:rFonts w:ascii="微软雅黑" w:eastAsia="微软雅黑" w:hAnsi="微软雅黑" w:cs="宋体" w:hint="eastAsia"/>
          <w:bCs/>
          <w:kern w:val="0"/>
          <w:sz w:val="24"/>
          <w:szCs w:val="24"/>
        </w:rPr>
        <w:t>经厦门翔业集团</w:t>
      </w:r>
      <w:r>
        <w:rPr>
          <w:rFonts w:ascii="微软雅黑" w:eastAsia="微软雅黑" w:hAnsi="微软雅黑" w:cs="宋体" w:hint="eastAsia"/>
          <w:bCs/>
          <w:kern w:val="0"/>
          <w:sz w:val="24"/>
          <w:szCs w:val="24"/>
        </w:rPr>
        <w:t>有限公司</w:t>
      </w:r>
      <w:r w:rsidRPr="00E10166">
        <w:rPr>
          <w:rFonts w:ascii="微软雅黑" w:eastAsia="微软雅黑" w:hAnsi="微软雅黑" w:cs="宋体" w:hint="eastAsia"/>
          <w:bCs/>
          <w:kern w:val="0"/>
          <w:sz w:val="24"/>
          <w:szCs w:val="24"/>
        </w:rPr>
        <w:t>组织评审审批通过的，将</w:t>
      </w:r>
      <w:r>
        <w:rPr>
          <w:rFonts w:ascii="微软雅黑" w:eastAsia="微软雅黑" w:hAnsi="微软雅黑" w:cs="宋体" w:hint="eastAsia"/>
          <w:bCs/>
          <w:kern w:val="0"/>
          <w:sz w:val="24"/>
          <w:szCs w:val="24"/>
        </w:rPr>
        <w:t>具备</w:t>
      </w:r>
      <w:r w:rsidRPr="00E10166">
        <w:rPr>
          <w:rFonts w:ascii="微软雅黑" w:eastAsia="微软雅黑" w:hAnsi="微软雅黑" w:cs="宋体" w:hint="eastAsia"/>
          <w:bCs/>
          <w:kern w:val="0"/>
          <w:sz w:val="24"/>
          <w:szCs w:val="24"/>
        </w:rPr>
        <w:t>进入厦门翔业集团通用品牌库</w:t>
      </w:r>
      <w:r>
        <w:rPr>
          <w:rFonts w:ascii="微软雅黑" w:eastAsia="微软雅黑" w:hAnsi="微软雅黑" w:cs="宋体" w:hint="eastAsia"/>
          <w:bCs/>
          <w:kern w:val="0"/>
          <w:sz w:val="24"/>
          <w:szCs w:val="24"/>
        </w:rPr>
        <w:t>的资格</w:t>
      </w:r>
      <w:r w:rsidRPr="00E10166">
        <w:rPr>
          <w:rFonts w:ascii="微软雅黑" w:eastAsia="微软雅黑" w:hAnsi="微软雅黑" w:cs="宋体" w:hint="eastAsia"/>
          <w:bCs/>
          <w:kern w:val="0"/>
          <w:sz w:val="24"/>
          <w:szCs w:val="24"/>
        </w:rPr>
        <w:t>。</w:t>
      </w:r>
    </w:p>
    <w:p w:rsidR="00717DD9" w:rsidRPr="00E10166" w:rsidRDefault="00717DD9" w:rsidP="00284A18">
      <w:pPr>
        <w:widowControl/>
        <w:shd w:val="clear" w:color="auto" w:fill="FFFFFF"/>
        <w:spacing w:line="450" w:lineRule="atLeast"/>
        <w:ind w:left="36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1.2本期征集评审的品类如下：</w:t>
      </w:r>
    </w:p>
    <w:tbl>
      <w:tblPr>
        <w:tblW w:w="8012" w:type="dxa"/>
        <w:jc w:val="center"/>
        <w:tblInd w:w="-1248" w:type="dxa"/>
        <w:tblCellMar>
          <w:left w:w="0" w:type="dxa"/>
          <w:right w:w="0" w:type="dxa"/>
        </w:tblCellMar>
        <w:tblLook w:val="04A0" w:firstRow="1" w:lastRow="0" w:firstColumn="1" w:lastColumn="0" w:noHBand="0" w:noVBand="1"/>
      </w:tblPr>
      <w:tblGrid>
        <w:gridCol w:w="704"/>
        <w:gridCol w:w="1701"/>
        <w:gridCol w:w="3969"/>
        <w:gridCol w:w="1638"/>
      </w:tblGrid>
      <w:tr w:rsidR="00717DD9" w:rsidRPr="00E10166" w:rsidTr="00F8641A">
        <w:trPr>
          <w:trHeight w:val="566"/>
          <w:jc w:val="center"/>
        </w:trPr>
        <w:tc>
          <w:tcPr>
            <w:tcW w:w="704"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序号</w:t>
            </w:r>
          </w:p>
        </w:tc>
        <w:tc>
          <w:tcPr>
            <w:tcW w:w="1701"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专业名称</w:t>
            </w:r>
          </w:p>
        </w:tc>
        <w:tc>
          <w:tcPr>
            <w:tcW w:w="3969"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本期征集的品类</w:t>
            </w:r>
          </w:p>
        </w:tc>
        <w:tc>
          <w:tcPr>
            <w:tcW w:w="1638"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备注</w:t>
            </w:r>
          </w:p>
        </w:tc>
      </w:tr>
      <w:tr w:rsidR="00717DD9" w:rsidRPr="00E10166" w:rsidTr="00F8641A">
        <w:trPr>
          <w:trHeight w:val="460"/>
          <w:jc w:val="center"/>
        </w:trPr>
        <w:tc>
          <w:tcPr>
            <w:tcW w:w="704"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1</w:t>
            </w:r>
          </w:p>
        </w:tc>
        <w:tc>
          <w:tcPr>
            <w:tcW w:w="1701"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土建专业</w:t>
            </w:r>
          </w:p>
        </w:tc>
        <w:tc>
          <w:tcPr>
            <w:tcW w:w="3969"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0A05F2">
            <w:pPr>
              <w:widowControl/>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不锈钢管（304）、不锈钢板（304）、防水卷材、防水涂料、TPO\PVC防水卷材、挤塑聚苯板、岩棉/玻璃棉(A1级防火)、外墙涂料、玻璃、幕墙五金配件、铝型材、铝单板、铝蜂窝板、铝复合板（铝塑板）、密封</w:t>
            </w:r>
            <w:proofErr w:type="gramStart"/>
            <w:r w:rsidRPr="00E10166">
              <w:rPr>
                <w:rFonts w:ascii="微软雅黑" w:eastAsia="微软雅黑" w:hAnsi="微软雅黑" w:cs="宋体" w:hint="eastAsia"/>
                <w:kern w:val="0"/>
                <w:sz w:val="24"/>
                <w:szCs w:val="24"/>
              </w:rPr>
              <w:t>胶结构胶耐</w:t>
            </w:r>
            <w:proofErr w:type="gramEnd"/>
            <w:r w:rsidRPr="00E10166">
              <w:rPr>
                <w:rFonts w:ascii="微软雅黑" w:eastAsia="微软雅黑" w:hAnsi="微软雅黑" w:cs="宋体" w:hint="eastAsia"/>
                <w:kern w:val="0"/>
                <w:sz w:val="24"/>
                <w:szCs w:val="24"/>
              </w:rPr>
              <w:t>候胶、窗五金配件、电动开窗器、钢结构防火涂料（厚型）、钢结构防火涂料（薄型）、钢结构防腐漆</w:t>
            </w:r>
          </w:p>
        </w:tc>
        <w:tc>
          <w:tcPr>
            <w:tcW w:w="1638" w:type="dxa"/>
            <w:vMerge w:val="restart"/>
            <w:tcBorders>
              <w:top w:val="single" w:sz="8" w:space="0" w:color="auto"/>
              <w:left w:val="single" w:sz="8" w:space="0" w:color="auto"/>
              <w:right w:val="single" w:sz="8" w:space="0" w:color="auto"/>
            </w:tcBorders>
            <w:vAlign w:val="center"/>
            <w:hideMark/>
          </w:tcPr>
          <w:p w:rsidR="00717DD9" w:rsidRPr="00E10166" w:rsidRDefault="00717DD9" w:rsidP="00F554B2">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如</w:t>
            </w:r>
            <w:proofErr w:type="gramStart"/>
            <w:r>
              <w:rPr>
                <w:rFonts w:ascii="微软雅黑" w:eastAsia="微软雅黑" w:hAnsi="微软雅黑" w:cs="宋体" w:hint="eastAsia"/>
                <w:kern w:val="0"/>
                <w:sz w:val="24"/>
                <w:szCs w:val="24"/>
              </w:rPr>
              <w:t>遇以下</w:t>
            </w:r>
            <w:proofErr w:type="gramEnd"/>
            <w:r>
              <w:rPr>
                <w:rFonts w:ascii="微软雅黑" w:eastAsia="微软雅黑" w:hAnsi="微软雅黑" w:cs="宋体" w:hint="eastAsia"/>
                <w:kern w:val="0"/>
                <w:sz w:val="24"/>
                <w:szCs w:val="24"/>
              </w:rPr>
              <w:t>两种情形，我司不予</w:t>
            </w:r>
            <w:r w:rsidRPr="00E10166">
              <w:rPr>
                <w:rFonts w:ascii="微软雅黑" w:eastAsia="微软雅黑" w:hAnsi="微软雅黑" w:cs="宋体" w:hint="eastAsia"/>
                <w:kern w:val="0"/>
                <w:sz w:val="24"/>
                <w:szCs w:val="24"/>
              </w:rPr>
              <w:t>接收递交资料：     1、</w:t>
            </w:r>
            <w:r>
              <w:rPr>
                <w:rFonts w:ascii="微软雅黑" w:eastAsia="微软雅黑" w:hAnsi="微软雅黑" w:cs="宋体" w:hint="eastAsia"/>
                <w:kern w:val="0"/>
                <w:sz w:val="24"/>
                <w:szCs w:val="24"/>
              </w:rPr>
              <w:t>非</w:t>
            </w:r>
            <w:r w:rsidRPr="00E10166">
              <w:rPr>
                <w:rFonts w:ascii="微软雅黑" w:eastAsia="微软雅黑" w:hAnsi="微软雅黑" w:cs="宋体" w:hint="eastAsia"/>
                <w:kern w:val="0"/>
                <w:sz w:val="24"/>
                <w:szCs w:val="24"/>
              </w:rPr>
              <w:t>本期征集品类的品牌；</w:t>
            </w:r>
          </w:p>
          <w:p w:rsidR="00717DD9" w:rsidRPr="00E10166" w:rsidRDefault="00717DD9" w:rsidP="00F554B2">
            <w:pPr>
              <w:widowControl/>
              <w:jc w:val="left"/>
              <w:rPr>
                <w:rFonts w:ascii="微软雅黑" w:eastAsia="微软雅黑" w:hAnsi="微软雅黑" w:cs="宋体"/>
                <w:kern w:val="0"/>
                <w:sz w:val="18"/>
                <w:szCs w:val="18"/>
              </w:rPr>
            </w:pPr>
            <w:r w:rsidRPr="00E10166">
              <w:rPr>
                <w:rFonts w:ascii="微软雅黑" w:eastAsia="微软雅黑" w:hAnsi="微软雅黑" w:cs="宋体" w:hint="eastAsia"/>
                <w:kern w:val="0"/>
                <w:sz w:val="24"/>
                <w:szCs w:val="24"/>
              </w:rPr>
              <w:t>2、征集品类的品牌已在我司集团通用品牌库内。</w:t>
            </w:r>
          </w:p>
        </w:tc>
      </w:tr>
      <w:tr w:rsidR="00717DD9" w:rsidRPr="00E10166" w:rsidTr="00F8641A">
        <w:trPr>
          <w:trHeight w:val="688"/>
          <w:jc w:val="center"/>
        </w:trPr>
        <w:tc>
          <w:tcPr>
            <w:tcW w:w="704"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2</w:t>
            </w:r>
          </w:p>
        </w:tc>
        <w:tc>
          <w:tcPr>
            <w:tcW w:w="1701"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装修专业</w:t>
            </w:r>
          </w:p>
        </w:tc>
        <w:tc>
          <w:tcPr>
            <w:tcW w:w="3969"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762EEB">
            <w:pPr>
              <w:widowControl/>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木器漆、艺术漆及肌理漆、微晶砖、仿古砖、实木复合地板、强化地板、人造石（适用于地面）、人造石（适</w:t>
            </w:r>
            <w:r w:rsidRPr="00E10166">
              <w:rPr>
                <w:rFonts w:ascii="微软雅黑" w:eastAsia="微软雅黑" w:hAnsi="微软雅黑" w:cs="宋体" w:hint="eastAsia"/>
                <w:kern w:val="0"/>
                <w:sz w:val="24"/>
                <w:szCs w:val="24"/>
              </w:rPr>
              <w:lastRenderedPageBreak/>
              <w:t>用于台面）、矿棉板（含龙骨）、石膏板（含龙骨）、硅酸钙板、纤维水泥板、铝塑板、防火板、阻燃板、移动隔断、固定隔断、抗</w:t>
            </w:r>
            <w:proofErr w:type="gramStart"/>
            <w:r w:rsidRPr="00E10166">
              <w:rPr>
                <w:rFonts w:ascii="微软雅黑" w:eastAsia="微软雅黑" w:hAnsi="微软雅黑" w:cs="宋体" w:hint="eastAsia"/>
                <w:kern w:val="0"/>
                <w:sz w:val="24"/>
                <w:szCs w:val="24"/>
              </w:rPr>
              <w:t>倍特</w:t>
            </w:r>
            <w:proofErr w:type="gramEnd"/>
            <w:r w:rsidRPr="00E10166">
              <w:rPr>
                <w:rFonts w:ascii="微软雅黑" w:eastAsia="微软雅黑" w:hAnsi="微软雅黑" w:cs="宋体" w:hint="eastAsia"/>
                <w:kern w:val="0"/>
                <w:sz w:val="24"/>
                <w:szCs w:val="24"/>
              </w:rPr>
              <w:t>板、（窗）五金配件、入户门</w:t>
            </w:r>
          </w:p>
        </w:tc>
        <w:tc>
          <w:tcPr>
            <w:tcW w:w="1638" w:type="dxa"/>
            <w:vMerge/>
            <w:tcBorders>
              <w:left w:val="single" w:sz="8" w:space="0" w:color="auto"/>
              <w:right w:val="single" w:sz="8" w:space="0" w:color="auto"/>
            </w:tcBorders>
            <w:vAlign w:val="center"/>
            <w:hideMark/>
          </w:tcPr>
          <w:p w:rsidR="00717DD9" w:rsidRPr="00E10166" w:rsidRDefault="00717DD9" w:rsidP="00762EEB">
            <w:pPr>
              <w:widowControl/>
              <w:jc w:val="center"/>
              <w:rPr>
                <w:rFonts w:ascii="宋体" w:eastAsia="宋体" w:hAnsi="宋体" w:cs="宋体"/>
                <w:kern w:val="0"/>
                <w:sz w:val="18"/>
                <w:szCs w:val="18"/>
              </w:rPr>
            </w:pPr>
          </w:p>
        </w:tc>
      </w:tr>
      <w:tr w:rsidR="00717DD9" w:rsidRPr="00E10166" w:rsidTr="00F8641A">
        <w:trPr>
          <w:trHeight w:val="698"/>
          <w:jc w:val="center"/>
        </w:trPr>
        <w:tc>
          <w:tcPr>
            <w:tcW w:w="704"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lastRenderedPageBreak/>
              <w:t>3</w:t>
            </w:r>
          </w:p>
        </w:tc>
        <w:tc>
          <w:tcPr>
            <w:tcW w:w="1701"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电气专业</w:t>
            </w:r>
          </w:p>
        </w:tc>
        <w:tc>
          <w:tcPr>
            <w:tcW w:w="3969"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CF2584">
            <w:pPr>
              <w:widowControl/>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直流屏、柴油发电机组-发动机、柴油发电机组-发电机、</w:t>
            </w:r>
            <w:r w:rsidRPr="00E10166">
              <w:rPr>
                <w:rFonts w:ascii="微软雅黑" w:eastAsia="微软雅黑" w:hAnsi="微软雅黑" w:cs="宋体"/>
                <w:kern w:val="0"/>
                <w:sz w:val="24"/>
                <w:szCs w:val="24"/>
              </w:rPr>
              <w:t>EPS</w:t>
            </w:r>
            <w:r w:rsidRPr="00E10166">
              <w:rPr>
                <w:rFonts w:ascii="微软雅黑" w:eastAsia="微软雅黑" w:hAnsi="微软雅黑" w:cs="宋体" w:hint="eastAsia"/>
                <w:kern w:val="0"/>
                <w:sz w:val="24"/>
                <w:szCs w:val="24"/>
              </w:rPr>
              <w:t>、火灾自动报警系统、空气采样报警系统、智能照明系统、消防设备电源监控系统、防火门监控系统、真空断路器、高压电流及电压互感器、微型断路器、隔离开关、ATS双电源切换开关、变频器、软启动器、计量电表、电涌保护器、接触器、热继电器、控制和保护开关电器（CPS）、低压电流及电压互感器、低压无功补偿、滤波、</w:t>
            </w:r>
            <w:proofErr w:type="gramStart"/>
            <w:r w:rsidRPr="00E10166">
              <w:rPr>
                <w:rFonts w:ascii="微软雅黑" w:eastAsia="微软雅黑" w:hAnsi="微软雅黑" w:cs="宋体" w:hint="eastAsia"/>
                <w:kern w:val="0"/>
                <w:sz w:val="24"/>
                <w:szCs w:val="24"/>
              </w:rPr>
              <w:t>高杆</w:t>
            </w:r>
            <w:proofErr w:type="gramEnd"/>
            <w:r w:rsidRPr="00E10166">
              <w:rPr>
                <w:rFonts w:ascii="微软雅黑" w:eastAsia="微软雅黑" w:hAnsi="微软雅黑" w:cs="宋体" w:hint="eastAsia"/>
                <w:kern w:val="0"/>
                <w:sz w:val="24"/>
                <w:szCs w:val="24"/>
              </w:rPr>
              <w:t>灯、航空障碍灯、酒店灯具、LED灯具光源（芯片）、矿物绝缘电缆</w:t>
            </w:r>
          </w:p>
        </w:tc>
        <w:tc>
          <w:tcPr>
            <w:tcW w:w="1638" w:type="dxa"/>
            <w:vMerge/>
            <w:tcBorders>
              <w:left w:val="single" w:sz="8" w:space="0" w:color="auto"/>
              <w:right w:val="single" w:sz="8" w:space="0" w:color="auto"/>
            </w:tcBorders>
            <w:vAlign w:val="center"/>
            <w:hideMark/>
          </w:tcPr>
          <w:p w:rsidR="00717DD9" w:rsidRPr="00E10166" w:rsidRDefault="00717DD9" w:rsidP="00762EEB">
            <w:pPr>
              <w:widowControl/>
              <w:jc w:val="center"/>
              <w:rPr>
                <w:rFonts w:ascii="宋体" w:eastAsia="宋体" w:hAnsi="宋体" w:cs="宋体"/>
                <w:kern w:val="0"/>
                <w:sz w:val="18"/>
                <w:szCs w:val="18"/>
              </w:rPr>
            </w:pPr>
          </w:p>
        </w:tc>
      </w:tr>
      <w:tr w:rsidR="00717DD9" w:rsidRPr="00E10166" w:rsidTr="00F8641A">
        <w:trPr>
          <w:trHeight w:val="680"/>
          <w:jc w:val="center"/>
        </w:trPr>
        <w:tc>
          <w:tcPr>
            <w:tcW w:w="704"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4</w:t>
            </w:r>
          </w:p>
        </w:tc>
        <w:tc>
          <w:tcPr>
            <w:tcW w:w="1701"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暖通专业</w:t>
            </w:r>
          </w:p>
        </w:tc>
        <w:tc>
          <w:tcPr>
            <w:tcW w:w="3969"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E0BC5">
            <w:pPr>
              <w:widowControl/>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大型离心主机、水冷中型螺杆式冷水机组、风冷中小型螺杆式冷水机组、磁悬浮空调机组、水蓄冷罐、全热交换式换气机（小容量）、锅炉、水泵</w:t>
            </w:r>
            <w:r w:rsidRPr="00E10166">
              <w:rPr>
                <w:rFonts w:ascii="微软雅黑" w:eastAsia="微软雅黑" w:hAnsi="微软雅黑" w:cs="宋体" w:hint="eastAsia"/>
                <w:kern w:val="0"/>
                <w:sz w:val="24"/>
                <w:szCs w:val="24"/>
              </w:rPr>
              <w:lastRenderedPageBreak/>
              <w:t>（循环水泵）、空气处理机组新风机及风机盘管、电子空气净化、风机、风口（含调节阀、喷口、旋流风口）、排气扇（小型管道风机）、</w:t>
            </w:r>
            <w:proofErr w:type="gramStart"/>
            <w:r w:rsidRPr="00E10166">
              <w:rPr>
                <w:rFonts w:ascii="微软雅黑" w:eastAsia="微软雅黑" w:hAnsi="微软雅黑" w:cs="宋体" w:hint="eastAsia"/>
                <w:kern w:val="0"/>
                <w:sz w:val="24"/>
                <w:szCs w:val="24"/>
              </w:rPr>
              <w:t>风幕机</w:t>
            </w:r>
            <w:proofErr w:type="gramEnd"/>
            <w:r w:rsidRPr="00E10166">
              <w:rPr>
                <w:rFonts w:ascii="微软雅黑" w:eastAsia="微软雅黑" w:hAnsi="微软雅黑" w:cs="宋体" w:hint="eastAsia"/>
                <w:kern w:val="0"/>
                <w:sz w:val="24"/>
                <w:szCs w:val="24"/>
              </w:rPr>
              <w:t>、平衡阀、离心玻璃棉保温材料、橡塑保温材料</w:t>
            </w:r>
          </w:p>
        </w:tc>
        <w:tc>
          <w:tcPr>
            <w:tcW w:w="1638" w:type="dxa"/>
            <w:vMerge/>
            <w:tcBorders>
              <w:left w:val="single" w:sz="8" w:space="0" w:color="auto"/>
              <w:right w:val="single" w:sz="8" w:space="0" w:color="auto"/>
            </w:tcBorders>
            <w:vAlign w:val="center"/>
            <w:hideMark/>
          </w:tcPr>
          <w:p w:rsidR="00717DD9" w:rsidRPr="00E10166" w:rsidRDefault="00717DD9" w:rsidP="00762EEB">
            <w:pPr>
              <w:widowControl/>
              <w:jc w:val="center"/>
              <w:rPr>
                <w:rFonts w:ascii="宋体" w:eastAsia="宋体" w:hAnsi="宋体" w:cs="宋体"/>
                <w:kern w:val="0"/>
                <w:sz w:val="18"/>
                <w:szCs w:val="18"/>
              </w:rPr>
            </w:pPr>
          </w:p>
        </w:tc>
      </w:tr>
      <w:tr w:rsidR="00717DD9" w:rsidRPr="00E10166" w:rsidTr="00F8641A">
        <w:trPr>
          <w:trHeight w:val="690"/>
          <w:jc w:val="center"/>
        </w:trPr>
        <w:tc>
          <w:tcPr>
            <w:tcW w:w="704"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lastRenderedPageBreak/>
              <w:t>5</w:t>
            </w:r>
          </w:p>
        </w:tc>
        <w:tc>
          <w:tcPr>
            <w:tcW w:w="1701"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给排水专业</w:t>
            </w:r>
          </w:p>
        </w:tc>
        <w:tc>
          <w:tcPr>
            <w:tcW w:w="3969"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E0BC5">
            <w:pPr>
              <w:widowControl/>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薄壁不锈钢管、PE给水管、UPVC排水管、生活变频机组及潜污泵、卫生器具及给水配件、隔油设施、虹吸雨水</w:t>
            </w:r>
          </w:p>
        </w:tc>
        <w:tc>
          <w:tcPr>
            <w:tcW w:w="1638" w:type="dxa"/>
            <w:vMerge/>
            <w:tcBorders>
              <w:left w:val="single" w:sz="8" w:space="0" w:color="auto"/>
              <w:right w:val="single" w:sz="8" w:space="0" w:color="auto"/>
            </w:tcBorders>
            <w:vAlign w:val="center"/>
            <w:hideMark/>
          </w:tcPr>
          <w:p w:rsidR="00717DD9" w:rsidRPr="00E10166" w:rsidRDefault="00717DD9" w:rsidP="00762EEB">
            <w:pPr>
              <w:widowControl/>
              <w:jc w:val="center"/>
              <w:rPr>
                <w:rFonts w:ascii="宋体" w:eastAsia="宋体" w:hAnsi="宋体" w:cs="宋体"/>
                <w:kern w:val="0"/>
                <w:sz w:val="18"/>
                <w:szCs w:val="18"/>
              </w:rPr>
            </w:pPr>
          </w:p>
        </w:tc>
      </w:tr>
      <w:tr w:rsidR="00717DD9" w:rsidRPr="00E10166" w:rsidTr="00F8641A">
        <w:trPr>
          <w:trHeight w:val="382"/>
          <w:jc w:val="center"/>
        </w:trPr>
        <w:tc>
          <w:tcPr>
            <w:tcW w:w="704"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6</w:t>
            </w:r>
          </w:p>
        </w:tc>
        <w:tc>
          <w:tcPr>
            <w:tcW w:w="1701"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弱电专业</w:t>
            </w:r>
          </w:p>
        </w:tc>
        <w:tc>
          <w:tcPr>
            <w:tcW w:w="3969"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8725AB">
            <w:pPr>
              <w:widowControl/>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综合布线及配套设备（含光纤配套）、通信光缆(通信配套)、机柜、计算机网络系统（网络设备、防火墙、上网行为管理、安全网关、无线设备）、视频监控系统（摄像机、光端机、数字平台）、公共广播系统、可视对讲系统、楼宇自控系统（建筑设备自动化系统）、</w:t>
            </w:r>
            <w:proofErr w:type="gramStart"/>
            <w:r w:rsidRPr="00E10166">
              <w:rPr>
                <w:rFonts w:ascii="微软雅黑" w:eastAsia="微软雅黑" w:hAnsi="微软雅黑" w:cs="宋体" w:hint="eastAsia"/>
                <w:kern w:val="0"/>
                <w:sz w:val="24"/>
                <w:szCs w:val="24"/>
              </w:rPr>
              <w:t>一</w:t>
            </w:r>
            <w:proofErr w:type="gramEnd"/>
            <w:r w:rsidRPr="00E10166">
              <w:rPr>
                <w:rFonts w:ascii="微软雅黑" w:eastAsia="微软雅黑" w:hAnsi="微软雅黑" w:cs="宋体" w:hint="eastAsia"/>
                <w:kern w:val="0"/>
                <w:sz w:val="24"/>
                <w:szCs w:val="24"/>
              </w:rPr>
              <w:t>卡通管理系统（停车场系统、车位引导系统、巡更系统、通道闸）、信息发布显示系统（播放器及软件、显示屏、触摸屏查询机）、周界报警系统（红外对射、室内探测器、</w:t>
            </w:r>
            <w:r w:rsidRPr="00E10166">
              <w:rPr>
                <w:rFonts w:ascii="微软雅黑" w:eastAsia="微软雅黑" w:hAnsi="微软雅黑" w:cs="宋体" w:hint="eastAsia"/>
                <w:kern w:val="0"/>
                <w:sz w:val="24"/>
                <w:szCs w:val="24"/>
              </w:rPr>
              <w:lastRenderedPageBreak/>
              <w:t>电子围栏）、弱电线缆、LED显示屏（LED屏光源（芯片）、LED屏封装、LED屏电源、LED整屏厂家）、UPS主机、UPS电池、避雷器、精密空调、防静电地板、服务器</w:t>
            </w:r>
          </w:p>
        </w:tc>
        <w:tc>
          <w:tcPr>
            <w:tcW w:w="1638" w:type="dxa"/>
            <w:vMerge/>
            <w:tcBorders>
              <w:left w:val="single" w:sz="8" w:space="0" w:color="auto"/>
              <w:bottom w:val="single" w:sz="8" w:space="0" w:color="auto"/>
              <w:right w:val="single" w:sz="8" w:space="0" w:color="auto"/>
            </w:tcBorders>
            <w:vAlign w:val="center"/>
            <w:hideMark/>
          </w:tcPr>
          <w:p w:rsidR="00717DD9" w:rsidRPr="00E10166" w:rsidRDefault="00717DD9" w:rsidP="00762EEB">
            <w:pPr>
              <w:widowControl/>
              <w:rPr>
                <w:rFonts w:ascii="宋体" w:eastAsia="宋体" w:hAnsi="宋体" w:cs="宋体"/>
                <w:kern w:val="0"/>
                <w:sz w:val="18"/>
                <w:szCs w:val="18"/>
              </w:rPr>
            </w:pPr>
          </w:p>
        </w:tc>
      </w:tr>
    </w:tbl>
    <w:p w:rsidR="00717DD9" w:rsidRPr="00E10166" w:rsidRDefault="00717DD9" w:rsidP="00284A18">
      <w:pPr>
        <w:widowControl/>
        <w:shd w:val="clear" w:color="auto" w:fill="FFFFFF"/>
        <w:spacing w:line="450" w:lineRule="atLeast"/>
        <w:ind w:left="360" w:hanging="360"/>
        <w:jc w:val="left"/>
        <w:rPr>
          <w:rFonts w:ascii="微软雅黑" w:eastAsia="微软雅黑" w:hAnsi="微软雅黑" w:cs="宋体"/>
          <w:kern w:val="0"/>
          <w:sz w:val="24"/>
          <w:szCs w:val="24"/>
        </w:rPr>
      </w:pPr>
      <w:r w:rsidRPr="00E10166">
        <w:rPr>
          <w:rFonts w:ascii="微软雅黑" w:eastAsia="微软雅黑" w:hAnsi="微软雅黑" w:cs="宋体" w:hint="eastAsia"/>
          <w:b/>
          <w:bCs/>
          <w:kern w:val="0"/>
          <w:sz w:val="24"/>
          <w:szCs w:val="24"/>
        </w:rPr>
        <w:lastRenderedPageBreak/>
        <w:t>2  申请入库品牌厂家资格及要求</w:t>
      </w:r>
    </w:p>
    <w:p w:rsidR="00717DD9" w:rsidRPr="00E10166" w:rsidRDefault="00717DD9" w:rsidP="00284A18">
      <w:pPr>
        <w:widowControl/>
        <w:shd w:val="clear" w:color="auto" w:fill="FFFFFF"/>
        <w:spacing w:line="450" w:lineRule="atLeast"/>
        <w:ind w:firstLine="42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2.1具有独立承担民事责任的能力、良好的商业信誉和健全的财务会计制度、履行合同所必需的设备和专业技术能力；</w:t>
      </w:r>
    </w:p>
    <w:p w:rsidR="00717DD9" w:rsidRPr="00E10166" w:rsidRDefault="00717DD9" w:rsidP="00284A18">
      <w:pPr>
        <w:widowControl/>
        <w:shd w:val="clear" w:color="auto" w:fill="FFFFFF"/>
        <w:spacing w:line="450" w:lineRule="atLeast"/>
        <w:ind w:firstLine="42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2.2 财务和信誉状况：具有依法缴纳税收和社会保障资金的良好记录；近三年内（至入库申请截止时间），在经营活动中没有重大违法失信记录。</w:t>
      </w:r>
    </w:p>
    <w:p w:rsidR="00717DD9" w:rsidRPr="00E10166" w:rsidRDefault="00717DD9" w:rsidP="00284A18">
      <w:pPr>
        <w:widowControl/>
        <w:shd w:val="clear" w:color="auto" w:fill="FFFFFF"/>
        <w:spacing w:line="450" w:lineRule="atLeast"/>
        <w:ind w:firstLine="48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2.3本次申请入库可接受品牌授权代理商代为提交入库登记资料，但必须有品牌厂家专门针对我司征集环节的授权证明。</w:t>
      </w:r>
    </w:p>
    <w:p w:rsidR="00717DD9" w:rsidRPr="00E10166" w:rsidRDefault="00717DD9" w:rsidP="00284A18">
      <w:pPr>
        <w:widowControl/>
        <w:shd w:val="clear" w:color="auto" w:fill="FFFFFF"/>
        <w:spacing w:line="450" w:lineRule="atLeast"/>
        <w:ind w:firstLine="426"/>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2.4授权代理商不得同时代为提交两个或两个以上的同类别同档品牌入库申请。</w:t>
      </w:r>
    </w:p>
    <w:p w:rsidR="00717DD9" w:rsidRPr="00E10166" w:rsidRDefault="00717DD9" w:rsidP="00284A18">
      <w:pPr>
        <w:widowControl/>
        <w:shd w:val="clear" w:color="auto" w:fill="FFFFFF"/>
        <w:spacing w:line="450" w:lineRule="atLeast"/>
        <w:ind w:firstLineChars="177" w:firstLine="425"/>
        <w:jc w:val="left"/>
        <w:rPr>
          <w:rFonts w:ascii="微软雅黑" w:eastAsia="微软雅黑" w:hAnsi="微软雅黑" w:cs="宋体"/>
          <w:b/>
          <w:kern w:val="0"/>
          <w:sz w:val="24"/>
          <w:szCs w:val="24"/>
        </w:rPr>
      </w:pPr>
      <w:r w:rsidRPr="00E10166">
        <w:rPr>
          <w:rFonts w:ascii="微软雅黑" w:eastAsia="微软雅黑" w:hAnsi="微软雅黑" w:cs="宋体" w:hint="eastAsia"/>
          <w:b/>
          <w:kern w:val="0"/>
          <w:sz w:val="24"/>
          <w:szCs w:val="24"/>
        </w:rPr>
        <w:t>2.5 申请入库品牌必须按要求提供完整品牌入库登记资料（具体详见附件一）</w:t>
      </w:r>
      <w:r w:rsidRPr="00E10166">
        <w:rPr>
          <w:rFonts w:ascii="微软雅黑" w:eastAsia="微软雅黑" w:hAnsi="微软雅黑" w:cs="宋体" w:hint="eastAsia"/>
          <w:kern w:val="0"/>
          <w:sz w:val="24"/>
          <w:szCs w:val="24"/>
        </w:rPr>
        <w:t>。申请入库厂家提供的入库资料必须真实有效；若经查证资料存在弄虚作假，则将被列入我司黑名单，并且三年内不得申请入库。</w:t>
      </w:r>
    </w:p>
    <w:p w:rsidR="00717DD9" w:rsidRPr="00E10166" w:rsidRDefault="00717DD9" w:rsidP="00284A18">
      <w:pPr>
        <w:widowControl/>
        <w:shd w:val="clear" w:color="auto" w:fill="FFFFFF"/>
        <w:spacing w:line="450" w:lineRule="atLeast"/>
        <w:ind w:left="360" w:hanging="360"/>
        <w:jc w:val="left"/>
        <w:rPr>
          <w:rFonts w:ascii="微软雅黑" w:eastAsia="微软雅黑" w:hAnsi="微软雅黑" w:cs="宋体"/>
          <w:kern w:val="0"/>
          <w:sz w:val="24"/>
          <w:szCs w:val="24"/>
        </w:rPr>
      </w:pPr>
      <w:r w:rsidRPr="00E10166">
        <w:rPr>
          <w:rFonts w:ascii="微软雅黑" w:eastAsia="微软雅黑" w:hAnsi="微软雅黑" w:cs="宋体" w:hint="eastAsia"/>
          <w:b/>
          <w:bCs/>
          <w:kern w:val="0"/>
          <w:sz w:val="24"/>
          <w:szCs w:val="24"/>
        </w:rPr>
        <w:t>3   入库征集截止时间及文件送交地点</w:t>
      </w:r>
    </w:p>
    <w:p w:rsidR="00717DD9" w:rsidRPr="00E10166" w:rsidRDefault="00717DD9" w:rsidP="00284A18">
      <w:pPr>
        <w:widowControl/>
        <w:shd w:val="clear" w:color="auto" w:fill="FFFFFF"/>
        <w:spacing w:line="450" w:lineRule="atLeast"/>
        <w:ind w:firstLine="48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3.1 本期入库征集的截止时间：</w:t>
      </w:r>
      <w:r w:rsidRPr="00E10166">
        <w:rPr>
          <w:rFonts w:ascii="微软雅黑" w:eastAsia="微软雅黑" w:hAnsi="微软雅黑" w:cs="宋体" w:hint="eastAsia"/>
          <w:kern w:val="0"/>
          <w:sz w:val="24"/>
          <w:szCs w:val="24"/>
          <w:u w:val="single"/>
        </w:rPr>
        <w:t xml:space="preserve"> </w:t>
      </w:r>
      <w:r w:rsidRPr="00E10166">
        <w:rPr>
          <w:rFonts w:ascii="微软雅黑" w:eastAsia="微软雅黑" w:hAnsi="微软雅黑" w:cs="宋体"/>
          <w:kern w:val="0"/>
          <w:sz w:val="24"/>
          <w:szCs w:val="24"/>
          <w:u w:val="single"/>
        </w:rPr>
        <w:t>20</w:t>
      </w:r>
      <w:r w:rsidRPr="00E10166">
        <w:rPr>
          <w:rFonts w:ascii="微软雅黑" w:eastAsia="微软雅黑" w:hAnsi="微软雅黑" w:cs="宋体" w:hint="eastAsia"/>
          <w:kern w:val="0"/>
          <w:sz w:val="24"/>
          <w:szCs w:val="24"/>
          <w:u w:val="single"/>
        </w:rPr>
        <w:t>21</w:t>
      </w:r>
      <w:r w:rsidRPr="00E10166">
        <w:rPr>
          <w:rFonts w:ascii="微软雅黑" w:eastAsia="微软雅黑" w:hAnsi="微软雅黑" w:cs="宋体"/>
          <w:kern w:val="0"/>
          <w:sz w:val="24"/>
          <w:szCs w:val="24"/>
          <w:u w:val="single"/>
        </w:rPr>
        <w:t xml:space="preserve"> </w:t>
      </w:r>
      <w:r w:rsidRPr="00E10166">
        <w:rPr>
          <w:rFonts w:ascii="微软雅黑" w:eastAsia="微软雅黑" w:hAnsi="微软雅黑" w:cs="宋体" w:hint="eastAsia"/>
          <w:kern w:val="0"/>
          <w:sz w:val="24"/>
          <w:szCs w:val="24"/>
        </w:rPr>
        <w:t>年</w:t>
      </w:r>
      <w:r w:rsidRPr="00E10166">
        <w:rPr>
          <w:rFonts w:ascii="微软雅黑" w:eastAsia="微软雅黑" w:hAnsi="微软雅黑" w:cs="宋体"/>
          <w:kern w:val="0"/>
          <w:sz w:val="24"/>
          <w:szCs w:val="24"/>
          <w:u w:val="single"/>
        </w:rPr>
        <w:t xml:space="preserve"> </w:t>
      </w:r>
      <w:r>
        <w:rPr>
          <w:rFonts w:ascii="微软雅黑" w:eastAsia="微软雅黑" w:hAnsi="微软雅黑" w:cs="宋体" w:hint="eastAsia"/>
          <w:kern w:val="0"/>
          <w:sz w:val="24"/>
          <w:szCs w:val="24"/>
          <w:u w:val="single"/>
        </w:rPr>
        <w:t>1</w:t>
      </w:r>
      <w:r w:rsidRPr="00E10166">
        <w:rPr>
          <w:rFonts w:ascii="微软雅黑" w:eastAsia="微软雅黑" w:hAnsi="微软雅黑" w:cs="宋体"/>
          <w:kern w:val="0"/>
          <w:sz w:val="24"/>
          <w:szCs w:val="24"/>
          <w:u w:val="single"/>
        </w:rPr>
        <w:t xml:space="preserve"> </w:t>
      </w:r>
      <w:r w:rsidRPr="00E10166">
        <w:rPr>
          <w:rFonts w:ascii="微软雅黑" w:eastAsia="微软雅黑" w:hAnsi="微软雅黑" w:cs="宋体" w:hint="eastAsia"/>
          <w:kern w:val="0"/>
          <w:sz w:val="24"/>
          <w:szCs w:val="24"/>
        </w:rPr>
        <w:t>月</w:t>
      </w:r>
      <w:r w:rsidRPr="00E10166">
        <w:rPr>
          <w:rFonts w:ascii="微软雅黑" w:eastAsia="微软雅黑" w:hAnsi="微软雅黑" w:cs="宋体"/>
          <w:kern w:val="0"/>
          <w:sz w:val="24"/>
          <w:szCs w:val="24"/>
          <w:u w:val="single"/>
        </w:rPr>
        <w:t xml:space="preserve"> </w:t>
      </w:r>
      <w:r>
        <w:rPr>
          <w:rFonts w:ascii="微软雅黑" w:eastAsia="微软雅黑" w:hAnsi="微软雅黑" w:cs="宋体" w:hint="eastAsia"/>
          <w:kern w:val="0"/>
          <w:sz w:val="24"/>
          <w:szCs w:val="24"/>
          <w:u w:val="single"/>
        </w:rPr>
        <w:t>29</w:t>
      </w:r>
      <w:r w:rsidRPr="00E10166">
        <w:rPr>
          <w:rFonts w:ascii="微软雅黑" w:eastAsia="微软雅黑" w:hAnsi="微软雅黑" w:cs="宋体" w:hint="eastAsia"/>
          <w:kern w:val="0"/>
          <w:sz w:val="24"/>
          <w:szCs w:val="24"/>
          <w:u w:val="single"/>
        </w:rPr>
        <w:t xml:space="preserve"> </w:t>
      </w:r>
      <w:r w:rsidRPr="00E10166">
        <w:rPr>
          <w:rFonts w:ascii="微软雅黑" w:eastAsia="微软雅黑" w:hAnsi="微软雅黑" w:cs="宋体" w:hint="eastAsia"/>
          <w:kern w:val="0"/>
          <w:sz w:val="24"/>
          <w:szCs w:val="24"/>
        </w:rPr>
        <w:t>日，入库申请文件送达的时间以收到时间为准，逾期递送，本期将不接收申请及评审。</w:t>
      </w:r>
    </w:p>
    <w:p w:rsidR="00717DD9" w:rsidRPr="00E10166" w:rsidRDefault="00717DD9" w:rsidP="00284A18">
      <w:pPr>
        <w:widowControl/>
        <w:shd w:val="clear" w:color="auto" w:fill="FFFFFF"/>
        <w:spacing w:line="450" w:lineRule="atLeast"/>
        <w:ind w:firstLine="48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3.2 入库申请文件送交地点：请送至或者快递至</w:t>
      </w:r>
      <w:r w:rsidRPr="00E10166">
        <w:rPr>
          <w:rFonts w:ascii="微软雅黑" w:eastAsia="微软雅黑" w:hAnsi="微软雅黑" w:cs="宋体"/>
          <w:kern w:val="0"/>
          <w:sz w:val="24"/>
          <w:szCs w:val="24"/>
          <w:u w:val="single"/>
        </w:rPr>
        <w:t xml:space="preserve"> </w:t>
      </w:r>
      <w:r w:rsidRPr="00E10166">
        <w:rPr>
          <w:rFonts w:ascii="微软雅黑" w:eastAsia="微软雅黑" w:hAnsi="微软雅黑" w:cs="宋体" w:hint="eastAsia"/>
          <w:kern w:val="0"/>
          <w:sz w:val="24"/>
          <w:szCs w:val="24"/>
          <w:u w:val="single"/>
        </w:rPr>
        <w:t>厦门市湖里</w:t>
      </w:r>
      <w:proofErr w:type="gramStart"/>
      <w:r w:rsidRPr="00E10166">
        <w:rPr>
          <w:rFonts w:ascii="微软雅黑" w:eastAsia="微软雅黑" w:hAnsi="微软雅黑" w:cs="宋体" w:hint="eastAsia"/>
          <w:kern w:val="0"/>
          <w:sz w:val="24"/>
          <w:szCs w:val="24"/>
          <w:u w:val="single"/>
        </w:rPr>
        <w:t>区翔业二路</w:t>
      </w:r>
      <w:proofErr w:type="gramEnd"/>
      <w:r w:rsidRPr="00E10166">
        <w:rPr>
          <w:rFonts w:ascii="微软雅黑" w:eastAsia="微软雅黑" w:hAnsi="微软雅黑" w:cs="宋体"/>
          <w:kern w:val="0"/>
          <w:sz w:val="24"/>
          <w:szCs w:val="24"/>
          <w:u w:val="single"/>
        </w:rPr>
        <w:t>253号汇通中心五楼</w:t>
      </w:r>
      <w:proofErr w:type="gramStart"/>
      <w:r w:rsidRPr="00E10166">
        <w:rPr>
          <w:rFonts w:ascii="微软雅黑" w:eastAsia="微软雅黑" w:hAnsi="微软雅黑" w:cs="宋体" w:hint="eastAsia"/>
          <w:kern w:val="0"/>
          <w:sz w:val="24"/>
          <w:szCs w:val="24"/>
          <w:u w:val="single"/>
        </w:rPr>
        <w:t>福建兆翔临港</w:t>
      </w:r>
      <w:proofErr w:type="gramEnd"/>
      <w:r w:rsidRPr="00E10166">
        <w:rPr>
          <w:rFonts w:ascii="微软雅黑" w:eastAsia="微软雅黑" w:hAnsi="微软雅黑" w:cs="宋体" w:hint="eastAsia"/>
          <w:kern w:val="0"/>
          <w:sz w:val="24"/>
          <w:szCs w:val="24"/>
          <w:u w:val="single"/>
        </w:rPr>
        <w:t>置业公司成本管理中心采购部</w:t>
      </w:r>
      <w:r w:rsidRPr="00E10166">
        <w:rPr>
          <w:rFonts w:ascii="微软雅黑" w:eastAsia="微软雅黑" w:hAnsi="微软雅黑" w:cs="宋体"/>
          <w:kern w:val="0"/>
          <w:sz w:val="24"/>
          <w:szCs w:val="24"/>
          <w:u w:val="single"/>
        </w:rPr>
        <w:t xml:space="preserve"> </w:t>
      </w:r>
      <w:r w:rsidRPr="00E10166">
        <w:rPr>
          <w:rFonts w:ascii="微软雅黑" w:eastAsia="微软雅黑" w:hAnsi="微软雅黑" w:cs="宋体" w:hint="eastAsia"/>
          <w:kern w:val="0"/>
          <w:sz w:val="24"/>
          <w:szCs w:val="24"/>
        </w:rPr>
        <w:t>；</w:t>
      </w:r>
    </w:p>
    <w:p w:rsidR="00717DD9" w:rsidRPr="00E10166" w:rsidRDefault="00717DD9" w:rsidP="00284A18">
      <w:pPr>
        <w:widowControl/>
        <w:shd w:val="clear" w:color="auto" w:fill="FFFFFF"/>
        <w:spacing w:line="450" w:lineRule="atLeast"/>
        <w:jc w:val="left"/>
        <w:rPr>
          <w:rFonts w:ascii="微软雅黑" w:eastAsia="微软雅黑" w:hAnsi="微软雅黑" w:cs="宋体"/>
          <w:kern w:val="0"/>
          <w:sz w:val="24"/>
          <w:szCs w:val="24"/>
          <w:u w:val="single"/>
        </w:rPr>
      </w:pPr>
      <w:r w:rsidRPr="00E10166">
        <w:rPr>
          <w:rFonts w:ascii="微软雅黑" w:eastAsia="微软雅黑" w:hAnsi="微软雅黑" w:cs="宋体" w:hint="eastAsia"/>
          <w:kern w:val="0"/>
          <w:sz w:val="24"/>
          <w:szCs w:val="24"/>
        </w:rPr>
        <w:lastRenderedPageBreak/>
        <w:t>入库申请文件对接联系人：</w:t>
      </w:r>
      <w:r w:rsidRPr="00E10166">
        <w:rPr>
          <w:rFonts w:ascii="微软雅黑" w:eastAsia="微软雅黑" w:hAnsi="微软雅黑" w:cs="宋体" w:hint="eastAsia"/>
          <w:kern w:val="0"/>
          <w:sz w:val="24"/>
          <w:szCs w:val="24"/>
          <w:u w:val="single"/>
        </w:rPr>
        <w:t xml:space="preserve"> 苏先生</w:t>
      </w:r>
      <w:r w:rsidRPr="00E10166">
        <w:rPr>
          <w:rFonts w:ascii="微软雅黑" w:eastAsia="微软雅黑" w:hAnsi="微软雅黑" w:cs="宋体"/>
          <w:kern w:val="0"/>
          <w:sz w:val="24"/>
          <w:szCs w:val="24"/>
          <w:u w:val="single"/>
        </w:rPr>
        <w:t>0592-5700216/黄小姐0592-5700816</w:t>
      </w:r>
      <w:r w:rsidRPr="00E10166">
        <w:rPr>
          <w:rFonts w:ascii="微软雅黑" w:eastAsia="微软雅黑" w:hAnsi="微软雅黑" w:cs="宋体" w:hint="eastAsia"/>
          <w:kern w:val="0"/>
          <w:sz w:val="24"/>
          <w:szCs w:val="24"/>
          <w:u w:val="single"/>
        </w:rPr>
        <w:t>；</w:t>
      </w:r>
    </w:p>
    <w:p w:rsidR="00717DD9" w:rsidRPr="00E10166" w:rsidRDefault="00717DD9" w:rsidP="00284A18">
      <w:pPr>
        <w:widowControl/>
        <w:shd w:val="clear" w:color="auto" w:fill="FFFFFF"/>
        <w:spacing w:line="450" w:lineRule="atLeast"/>
        <w:ind w:firstLineChars="177" w:firstLine="425"/>
        <w:jc w:val="left"/>
        <w:rPr>
          <w:rFonts w:ascii="微软雅黑" w:eastAsia="微软雅黑" w:hAnsi="微软雅黑" w:cs="宋体"/>
          <w:kern w:val="0"/>
          <w:sz w:val="24"/>
          <w:szCs w:val="24"/>
          <w:u w:val="single"/>
        </w:rPr>
      </w:pPr>
      <w:r w:rsidRPr="00E10166">
        <w:rPr>
          <w:rFonts w:ascii="微软雅黑" w:eastAsia="微软雅黑" w:hAnsi="微软雅黑" w:cs="宋体" w:hint="eastAsia"/>
          <w:bCs/>
          <w:kern w:val="0"/>
          <w:sz w:val="24"/>
          <w:szCs w:val="24"/>
        </w:rPr>
        <w:t>3.3 投诉渠道:集团纪检办公室联系方式：</w:t>
      </w:r>
      <w:r w:rsidRPr="00E10166">
        <w:rPr>
          <w:rFonts w:ascii="微软雅黑" w:eastAsia="微软雅黑" w:hAnsi="微软雅黑" w:cs="宋体" w:hint="eastAsia"/>
          <w:kern w:val="0"/>
          <w:sz w:val="24"/>
          <w:szCs w:val="24"/>
          <w:u w:val="single"/>
        </w:rPr>
        <w:t xml:space="preserve"> </w:t>
      </w:r>
      <w:r w:rsidRPr="00E10166">
        <w:rPr>
          <w:rFonts w:ascii="微软雅黑" w:eastAsia="微软雅黑" w:hAnsi="微软雅黑" w:cs="宋体"/>
          <w:kern w:val="0"/>
          <w:sz w:val="24"/>
          <w:szCs w:val="24"/>
          <w:u w:val="single"/>
        </w:rPr>
        <w:t xml:space="preserve"> </w:t>
      </w:r>
      <w:r w:rsidRPr="00E10166">
        <w:rPr>
          <w:rFonts w:ascii="微软雅黑" w:eastAsia="微软雅黑" w:hAnsi="微软雅黑" w:cs="宋体" w:hint="eastAsia"/>
          <w:kern w:val="0"/>
          <w:sz w:val="24"/>
          <w:szCs w:val="24"/>
          <w:u w:val="single"/>
        </w:rPr>
        <w:t xml:space="preserve">   </w:t>
      </w:r>
      <w:r w:rsidRPr="00E10166">
        <w:rPr>
          <w:rFonts w:ascii="微软雅黑" w:eastAsia="微软雅黑" w:hAnsi="微软雅黑" w:cs="宋体"/>
          <w:kern w:val="0"/>
          <w:sz w:val="24"/>
          <w:szCs w:val="24"/>
          <w:u w:val="single"/>
        </w:rPr>
        <w:t>0592-6029082</w:t>
      </w:r>
      <w:r w:rsidRPr="00E10166">
        <w:rPr>
          <w:rFonts w:ascii="微软雅黑" w:eastAsia="微软雅黑" w:hAnsi="微软雅黑" w:cs="宋体" w:hint="eastAsia"/>
          <w:kern w:val="0"/>
          <w:sz w:val="24"/>
          <w:szCs w:val="24"/>
          <w:u w:val="single"/>
        </w:rPr>
        <w:t xml:space="preserve">        ；</w:t>
      </w:r>
      <w:proofErr w:type="gramStart"/>
      <w:r w:rsidRPr="00E10166">
        <w:rPr>
          <w:rFonts w:ascii="微软雅黑" w:eastAsia="微软雅黑" w:hAnsi="微软雅黑" w:cs="宋体" w:hint="eastAsia"/>
          <w:bCs/>
          <w:kern w:val="0"/>
          <w:sz w:val="24"/>
          <w:szCs w:val="24"/>
        </w:rPr>
        <w:t>兆翔置业</w:t>
      </w:r>
      <w:proofErr w:type="gramEnd"/>
      <w:r w:rsidRPr="00E10166">
        <w:rPr>
          <w:rFonts w:ascii="微软雅黑" w:eastAsia="微软雅黑" w:hAnsi="微软雅黑" w:cs="宋体" w:hint="eastAsia"/>
          <w:bCs/>
          <w:kern w:val="0"/>
          <w:sz w:val="24"/>
          <w:szCs w:val="24"/>
        </w:rPr>
        <w:t>纪检办公室联系方式：</w:t>
      </w:r>
      <w:r w:rsidRPr="00E10166">
        <w:rPr>
          <w:rFonts w:ascii="微软雅黑" w:eastAsia="微软雅黑" w:hAnsi="微软雅黑" w:cs="宋体" w:hint="eastAsia"/>
          <w:kern w:val="0"/>
          <w:sz w:val="24"/>
          <w:szCs w:val="24"/>
          <w:u w:val="single"/>
        </w:rPr>
        <w:t xml:space="preserve">       </w:t>
      </w:r>
      <w:r w:rsidRPr="00E10166">
        <w:rPr>
          <w:rFonts w:ascii="微软雅黑" w:eastAsia="微软雅黑" w:hAnsi="微软雅黑" w:cs="宋体"/>
          <w:kern w:val="0"/>
          <w:sz w:val="24"/>
          <w:szCs w:val="24"/>
          <w:u w:val="single"/>
        </w:rPr>
        <w:t xml:space="preserve">0592-5736989 </w:t>
      </w:r>
      <w:r w:rsidRPr="00E10166">
        <w:rPr>
          <w:rFonts w:ascii="微软雅黑" w:eastAsia="微软雅黑" w:hAnsi="微软雅黑" w:cs="宋体" w:hint="eastAsia"/>
          <w:kern w:val="0"/>
          <w:sz w:val="24"/>
          <w:szCs w:val="24"/>
          <w:u w:val="single"/>
        </w:rPr>
        <w:t xml:space="preserve">     。</w:t>
      </w:r>
    </w:p>
    <w:p w:rsidR="00717DD9" w:rsidRPr="00E10166" w:rsidRDefault="00717DD9" w:rsidP="00284A18">
      <w:pPr>
        <w:widowControl/>
        <w:shd w:val="clear" w:color="auto" w:fill="FFFFFF"/>
        <w:spacing w:line="450" w:lineRule="atLeast"/>
        <w:ind w:left="360" w:hanging="360"/>
        <w:jc w:val="left"/>
        <w:rPr>
          <w:rFonts w:ascii="微软雅黑" w:eastAsia="微软雅黑" w:hAnsi="微软雅黑" w:cs="宋体"/>
          <w:kern w:val="0"/>
          <w:sz w:val="24"/>
          <w:szCs w:val="24"/>
        </w:rPr>
      </w:pPr>
      <w:r w:rsidRPr="00E10166">
        <w:rPr>
          <w:rFonts w:ascii="微软雅黑" w:eastAsia="微软雅黑" w:hAnsi="微软雅黑" w:cs="宋体" w:hint="eastAsia"/>
          <w:b/>
          <w:bCs/>
          <w:kern w:val="0"/>
          <w:sz w:val="24"/>
          <w:szCs w:val="24"/>
        </w:rPr>
        <w:t>4   说明</w:t>
      </w:r>
    </w:p>
    <w:p w:rsidR="00717DD9" w:rsidRPr="00E10166" w:rsidRDefault="00717DD9" w:rsidP="00284A18">
      <w:pPr>
        <w:ind w:firstLineChars="177" w:firstLine="425"/>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4.1 提交申请登记入库资料不代表入库成功，须经过厦门翔业集团有限公司内部评审审批完成后方可最终确定是否入库。</w:t>
      </w:r>
    </w:p>
    <w:p w:rsidR="00717DD9" w:rsidRPr="00E10166" w:rsidRDefault="00717DD9" w:rsidP="00B36582">
      <w:pPr>
        <w:widowControl/>
        <w:ind w:firstLineChars="150" w:firstLine="360"/>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4.2如</w:t>
      </w:r>
      <w:proofErr w:type="gramStart"/>
      <w:r>
        <w:rPr>
          <w:rFonts w:ascii="微软雅黑" w:eastAsia="微软雅黑" w:hAnsi="微软雅黑" w:cs="宋体" w:hint="eastAsia"/>
          <w:b/>
          <w:kern w:val="0"/>
          <w:sz w:val="24"/>
          <w:szCs w:val="24"/>
        </w:rPr>
        <w:t>遇以下</w:t>
      </w:r>
      <w:proofErr w:type="gramEnd"/>
      <w:r>
        <w:rPr>
          <w:rFonts w:ascii="微软雅黑" w:eastAsia="微软雅黑" w:hAnsi="微软雅黑" w:cs="宋体" w:hint="eastAsia"/>
          <w:b/>
          <w:kern w:val="0"/>
          <w:sz w:val="24"/>
          <w:szCs w:val="24"/>
        </w:rPr>
        <w:t>两种情形，我司本期不予</w:t>
      </w:r>
      <w:r w:rsidRPr="00E10166">
        <w:rPr>
          <w:rFonts w:ascii="微软雅黑" w:eastAsia="微软雅黑" w:hAnsi="微软雅黑" w:cs="宋体" w:hint="eastAsia"/>
          <w:b/>
          <w:kern w:val="0"/>
          <w:sz w:val="24"/>
          <w:szCs w:val="24"/>
        </w:rPr>
        <w:t>接收递交入库申请资料：</w:t>
      </w:r>
    </w:p>
    <w:p w:rsidR="00717DD9" w:rsidRPr="00E10166" w:rsidRDefault="00717DD9" w:rsidP="00B36582">
      <w:pPr>
        <w:widowControl/>
        <w:ind w:firstLineChars="200" w:firstLine="480"/>
        <w:jc w:val="left"/>
        <w:rPr>
          <w:rFonts w:ascii="微软雅黑" w:eastAsia="微软雅黑" w:hAnsi="微软雅黑" w:cs="宋体"/>
          <w:b/>
          <w:kern w:val="0"/>
          <w:sz w:val="24"/>
          <w:szCs w:val="24"/>
        </w:rPr>
      </w:pPr>
      <w:r w:rsidRPr="00E10166">
        <w:rPr>
          <w:rFonts w:ascii="微软雅黑" w:eastAsia="微软雅黑" w:hAnsi="微软雅黑" w:cs="宋体" w:hint="eastAsia"/>
          <w:b/>
          <w:kern w:val="0"/>
          <w:sz w:val="24"/>
          <w:szCs w:val="24"/>
        </w:rPr>
        <w:t>（1</w:t>
      </w:r>
      <w:r>
        <w:rPr>
          <w:rFonts w:ascii="微软雅黑" w:eastAsia="微软雅黑" w:hAnsi="微软雅黑" w:cs="宋体" w:hint="eastAsia"/>
          <w:b/>
          <w:kern w:val="0"/>
          <w:sz w:val="24"/>
          <w:szCs w:val="24"/>
        </w:rPr>
        <w:t>）非</w:t>
      </w:r>
      <w:r w:rsidRPr="00E10166">
        <w:rPr>
          <w:rFonts w:ascii="微软雅黑" w:eastAsia="微软雅黑" w:hAnsi="微软雅黑" w:cs="宋体" w:hint="eastAsia"/>
          <w:b/>
          <w:kern w:val="0"/>
          <w:sz w:val="24"/>
          <w:szCs w:val="24"/>
        </w:rPr>
        <w:t>本期征集品类的品牌；</w:t>
      </w:r>
    </w:p>
    <w:p w:rsidR="00717DD9" w:rsidRPr="00E10166" w:rsidRDefault="00717DD9" w:rsidP="00B36582">
      <w:pPr>
        <w:ind w:firstLineChars="200" w:firstLine="480"/>
        <w:jc w:val="left"/>
        <w:rPr>
          <w:rFonts w:ascii="仿宋_GB2312" w:eastAsia="仿宋_GB2312"/>
          <w:b/>
          <w:sz w:val="28"/>
          <w:szCs w:val="28"/>
        </w:rPr>
      </w:pPr>
      <w:r w:rsidRPr="00E10166">
        <w:rPr>
          <w:rFonts w:ascii="微软雅黑" w:eastAsia="微软雅黑" w:hAnsi="微软雅黑" w:cs="宋体" w:hint="eastAsia"/>
          <w:b/>
          <w:kern w:val="0"/>
          <w:sz w:val="24"/>
          <w:szCs w:val="24"/>
        </w:rPr>
        <w:t>（2）征集品类的品牌已在我司集团通用品牌库内。</w:t>
      </w:r>
    </w:p>
    <w:p w:rsidR="00717DD9" w:rsidRPr="00E10166"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rFonts w:ascii="微软雅黑" w:eastAsia="微软雅黑" w:hAnsi="微软雅黑" w:cs="宋体"/>
          <w:b/>
          <w:kern w:val="0"/>
          <w:sz w:val="32"/>
          <w:szCs w:val="32"/>
        </w:rPr>
      </w:pPr>
    </w:p>
    <w:p w:rsidR="00717DD9" w:rsidRDefault="00717DD9" w:rsidP="00284A18">
      <w:pPr>
        <w:jc w:val="left"/>
        <w:rPr>
          <w:rFonts w:ascii="微软雅黑" w:eastAsia="微软雅黑" w:hAnsi="微软雅黑" w:cs="宋体"/>
          <w:b/>
          <w:kern w:val="0"/>
          <w:sz w:val="32"/>
          <w:szCs w:val="32"/>
        </w:rPr>
      </w:pPr>
    </w:p>
    <w:p w:rsidR="00717DD9"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b/>
          <w:sz w:val="28"/>
          <w:szCs w:val="28"/>
        </w:rPr>
      </w:pPr>
      <w:r w:rsidRPr="00E10166">
        <w:rPr>
          <w:rFonts w:ascii="微软雅黑" w:eastAsia="微软雅黑" w:hAnsi="微软雅黑" w:cs="宋体" w:hint="eastAsia"/>
          <w:b/>
          <w:kern w:val="0"/>
          <w:sz w:val="32"/>
          <w:szCs w:val="32"/>
        </w:rPr>
        <w:lastRenderedPageBreak/>
        <w:t xml:space="preserve">附件一：                                       </w:t>
      </w:r>
    </w:p>
    <w:p w:rsidR="00717DD9" w:rsidRPr="00E10166" w:rsidRDefault="00717DD9" w:rsidP="00284A18">
      <w:pPr>
        <w:jc w:val="center"/>
        <w:rPr>
          <w:b/>
          <w:sz w:val="72"/>
        </w:rPr>
      </w:pPr>
    </w:p>
    <w:p w:rsidR="00717DD9" w:rsidRPr="00E10166" w:rsidRDefault="00717DD9" w:rsidP="00284A18">
      <w:pPr>
        <w:jc w:val="center"/>
        <w:rPr>
          <w:b/>
          <w:sz w:val="72"/>
        </w:rPr>
      </w:pPr>
    </w:p>
    <w:p w:rsidR="00717DD9" w:rsidRPr="00E10166" w:rsidRDefault="00717DD9" w:rsidP="00284A18">
      <w:pPr>
        <w:jc w:val="center"/>
        <w:rPr>
          <w:b/>
          <w:sz w:val="72"/>
        </w:rPr>
      </w:pPr>
    </w:p>
    <w:p w:rsidR="00717DD9" w:rsidRPr="00E10166" w:rsidRDefault="00717DD9" w:rsidP="00284A18">
      <w:pPr>
        <w:jc w:val="center"/>
        <w:rPr>
          <w:b/>
          <w:sz w:val="72"/>
        </w:rPr>
      </w:pPr>
      <w:r w:rsidRPr="00E10166">
        <w:rPr>
          <w:rFonts w:hint="eastAsia"/>
          <w:b/>
          <w:sz w:val="72"/>
        </w:rPr>
        <w:t>品牌入库</w:t>
      </w:r>
    </w:p>
    <w:p w:rsidR="00717DD9" w:rsidRPr="00E10166" w:rsidRDefault="00717DD9" w:rsidP="00284A18">
      <w:pPr>
        <w:jc w:val="center"/>
        <w:rPr>
          <w:b/>
          <w:sz w:val="72"/>
        </w:rPr>
      </w:pPr>
      <w:r w:rsidRPr="00E10166">
        <w:rPr>
          <w:rFonts w:hint="eastAsia"/>
          <w:b/>
          <w:sz w:val="72"/>
        </w:rPr>
        <w:t>登记资料</w:t>
      </w:r>
    </w:p>
    <w:p w:rsidR="00717DD9" w:rsidRPr="00E10166" w:rsidRDefault="00717DD9" w:rsidP="00284A18">
      <w:pPr>
        <w:jc w:val="center"/>
        <w:rPr>
          <w:b/>
          <w:sz w:val="72"/>
        </w:rPr>
      </w:pPr>
    </w:p>
    <w:p w:rsidR="00717DD9" w:rsidRPr="00E10166" w:rsidRDefault="00717DD9" w:rsidP="00284A18">
      <w:pPr>
        <w:jc w:val="center"/>
        <w:rPr>
          <w:b/>
          <w:sz w:val="72"/>
        </w:rPr>
      </w:pPr>
    </w:p>
    <w:p w:rsidR="00717DD9" w:rsidRPr="00E10166" w:rsidRDefault="00717DD9" w:rsidP="00284A18">
      <w:pPr>
        <w:jc w:val="center"/>
        <w:rPr>
          <w:b/>
          <w:sz w:val="44"/>
          <w:szCs w:val="44"/>
        </w:rPr>
      </w:pPr>
      <w:r w:rsidRPr="00E10166">
        <w:rPr>
          <w:rFonts w:hint="eastAsia"/>
          <w:b/>
          <w:sz w:val="44"/>
          <w:szCs w:val="44"/>
        </w:rPr>
        <w:t>（注意：电子版一份；纸质装订成册两套，正本一套，副本一套；电子版与纸质资料须同步送至我司）</w:t>
      </w:r>
    </w:p>
    <w:p w:rsidR="00717DD9" w:rsidRPr="00E10166" w:rsidRDefault="00717DD9" w:rsidP="00284A18">
      <w:pPr>
        <w:jc w:val="center"/>
        <w:rPr>
          <w:b/>
          <w:sz w:val="72"/>
        </w:rPr>
      </w:pPr>
    </w:p>
    <w:p w:rsidR="00717DD9" w:rsidRPr="00E10166" w:rsidRDefault="00717DD9" w:rsidP="00284A18">
      <w:pPr>
        <w:jc w:val="center"/>
        <w:rPr>
          <w:b/>
          <w:sz w:val="36"/>
        </w:rPr>
      </w:pPr>
    </w:p>
    <w:p w:rsidR="00717DD9" w:rsidRPr="00E10166" w:rsidRDefault="00717DD9" w:rsidP="00284A18">
      <w:pPr>
        <w:jc w:val="center"/>
        <w:rPr>
          <w:b/>
          <w:sz w:val="36"/>
        </w:rPr>
      </w:pPr>
    </w:p>
    <w:p w:rsidR="00717DD9" w:rsidRPr="00E10166" w:rsidRDefault="00717DD9" w:rsidP="00284A18">
      <w:pPr>
        <w:ind w:firstLineChars="300" w:firstLine="1084"/>
        <w:rPr>
          <w:b/>
          <w:sz w:val="36"/>
        </w:rPr>
      </w:pPr>
    </w:p>
    <w:p w:rsidR="00717DD9" w:rsidRPr="00E10166" w:rsidRDefault="00717DD9" w:rsidP="00284A18">
      <w:pPr>
        <w:rPr>
          <w:b/>
          <w:sz w:val="36"/>
        </w:rPr>
      </w:pPr>
      <w:r w:rsidRPr="00E10166">
        <w:rPr>
          <w:rFonts w:hint="eastAsia"/>
          <w:b/>
          <w:sz w:val="36"/>
        </w:rPr>
        <w:t>公司名称（品牌及品类）：</w:t>
      </w:r>
      <w:r w:rsidRPr="00E10166">
        <w:rPr>
          <w:b/>
          <w:sz w:val="36"/>
          <w:u w:val="single"/>
        </w:rPr>
        <w:t xml:space="preserve">                  </w:t>
      </w:r>
    </w:p>
    <w:p w:rsidR="00717DD9" w:rsidRPr="00E10166" w:rsidRDefault="00717DD9" w:rsidP="00284A18">
      <w:pPr>
        <w:rPr>
          <w:b/>
          <w:sz w:val="36"/>
          <w:u w:val="single"/>
        </w:rPr>
      </w:pPr>
      <w:r w:rsidRPr="00E10166">
        <w:rPr>
          <w:rFonts w:hint="eastAsia"/>
          <w:b/>
          <w:sz w:val="36"/>
        </w:rPr>
        <w:t>登记时间：</w:t>
      </w:r>
      <w:r w:rsidRPr="00E10166">
        <w:rPr>
          <w:b/>
          <w:sz w:val="36"/>
          <w:u w:val="single"/>
        </w:rPr>
        <w:t xml:space="preserve">                    </w:t>
      </w:r>
    </w:p>
    <w:p w:rsidR="00717DD9" w:rsidRPr="00E10166" w:rsidRDefault="00717DD9" w:rsidP="00284A18">
      <w:pPr>
        <w:pStyle w:val="3"/>
        <w:jc w:val="left"/>
        <w:rPr>
          <w:rFonts w:hAnsi="宋体"/>
          <w:b/>
          <w:sz w:val="24"/>
        </w:rPr>
      </w:pPr>
    </w:p>
    <w:p w:rsidR="00717DD9" w:rsidRPr="00E10166" w:rsidRDefault="00717DD9" w:rsidP="00284A18">
      <w:pPr>
        <w:pStyle w:val="a4"/>
        <w:snapToGrid w:val="0"/>
        <w:spacing w:line="420" w:lineRule="atLeast"/>
        <w:ind w:firstLine="0"/>
        <w:jc w:val="center"/>
        <w:rPr>
          <w:rFonts w:ascii="宋体" w:hAnsi="宋体"/>
          <w:b/>
          <w:bCs/>
          <w:sz w:val="32"/>
        </w:rPr>
      </w:pPr>
    </w:p>
    <w:p w:rsidR="00717DD9" w:rsidRPr="00E10166" w:rsidRDefault="00717DD9" w:rsidP="00284A18">
      <w:pPr>
        <w:pStyle w:val="a4"/>
        <w:snapToGrid w:val="0"/>
        <w:spacing w:line="420" w:lineRule="atLeast"/>
        <w:ind w:firstLine="0"/>
        <w:jc w:val="center"/>
        <w:rPr>
          <w:rFonts w:ascii="宋体" w:hAnsi="宋体"/>
          <w:b/>
          <w:bCs/>
          <w:sz w:val="32"/>
        </w:rPr>
      </w:pPr>
      <w:r w:rsidRPr="00E10166">
        <w:rPr>
          <w:rFonts w:ascii="宋体" w:hAnsi="宋体" w:hint="eastAsia"/>
          <w:b/>
          <w:bCs/>
          <w:sz w:val="32"/>
        </w:rPr>
        <w:lastRenderedPageBreak/>
        <w:t>目</w:t>
      </w:r>
      <w:r w:rsidRPr="00E10166">
        <w:rPr>
          <w:rFonts w:ascii="宋体" w:hAnsi="宋体"/>
          <w:b/>
          <w:bCs/>
          <w:sz w:val="32"/>
        </w:rPr>
        <w:t xml:space="preserve">    </w:t>
      </w:r>
      <w:r w:rsidRPr="00E10166">
        <w:rPr>
          <w:rFonts w:ascii="宋体" w:hAnsi="宋体" w:hint="eastAsia"/>
          <w:b/>
          <w:bCs/>
          <w:sz w:val="32"/>
        </w:rPr>
        <w:t>录</w:t>
      </w:r>
    </w:p>
    <w:p w:rsidR="00717DD9" w:rsidRPr="00E10166" w:rsidRDefault="00717DD9" w:rsidP="00284A18">
      <w:pPr>
        <w:spacing w:line="440" w:lineRule="exact"/>
      </w:pPr>
    </w:p>
    <w:p w:rsidR="00717DD9" w:rsidRPr="00E10166" w:rsidRDefault="00717DD9" w:rsidP="00284A18">
      <w:pPr>
        <w:spacing w:line="360" w:lineRule="auto"/>
        <w:rPr>
          <w:b/>
        </w:rPr>
      </w:pPr>
      <w:r w:rsidRPr="00E10166">
        <w:rPr>
          <w:b/>
        </w:rPr>
        <w:t xml:space="preserve">1. </w:t>
      </w:r>
      <w:r w:rsidRPr="00E10166">
        <w:rPr>
          <w:rFonts w:hint="eastAsia"/>
          <w:b/>
        </w:rPr>
        <w:t>品牌入库综合评审表页码对应索引表</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spacing w:line="360" w:lineRule="auto"/>
        <w:rPr>
          <w:b/>
        </w:rPr>
      </w:pPr>
      <w:r w:rsidRPr="00E10166">
        <w:rPr>
          <w:b/>
        </w:rPr>
        <w:t>2.</w:t>
      </w:r>
      <w:r w:rsidRPr="00E10166">
        <w:rPr>
          <w:rFonts w:hint="eastAsia"/>
          <w:b/>
        </w:rPr>
        <w:t>品牌基本信息登记表</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widowControl/>
        <w:spacing w:line="360" w:lineRule="auto"/>
        <w:rPr>
          <w:b/>
          <w:sz w:val="32"/>
          <w:szCs w:val="32"/>
        </w:rPr>
      </w:pPr>
      <w:r w:rsidRPr="00E10166">
        <w:rPr>
          <w:b/>
        </w:rPr>
        <w:t xml:space="preserve">3. </w:t>
      </w:r>
      <w:r w:rsidRPr="00E10166">
        <w:rPr>
          <w:rFonts w:hint="eastAsia"/>
          <w:b/>
        </w:rPr>
        <w:t>厂家承诺函</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widowControl/>
        <w:spacing w:line="360" w:lineRule="auto"/>
        <w:rPr>
          <w:b/>
          <w:sz w:val="32"/>
          <w:szCs w:val="32"/>
        </w:rPr>
      </w:pPr>
      <w:r w:rsidRPr="00E10166">
        <w:rPr>
          <w:b/>
        </w:rPr>
        <w:t xml:space="preserve">4. </w:t>
      </w:r>
      <w:r w:rsidRPr="00E10166">
        <w:rPr>
          <w:rFonts w:hint="eastAsia"/>
          <w:b/>
        </w:rPr>
        <w:t>厂家授权证明</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widowControl/>
        <w:spacing w:line="360" w:lineRule="auto"/>
        <w:rPr>
          <w:b/>
        </w:rPr>
      </w:pPr>
      <w:r w:rsidRPr="00E10166">
        <w:rPr>
          <w:b/>
        </w:rPr>
        <w:t xml:space="preserve">5. </w:t>
      </w:r>
      <w:r w:rsidRPr="00E10166">
        <w:rPr>
          <w:rFonts w:hint="eastAsia"/>
          <w:b/>
        </w:rPr>
        <w:t>厂家、代理商营业执照扫描件</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widowControl/>
        <w:spacing w:line="360" w:lineRule="auto"/>
        <w:rPr>
          <w:b/>
          <w:sz w:val="32"/>
          <w:szCs w:val="32"/>
        </w:rPr>
      </w:pPr>
      <w:r w:rsidRPr="00E10166">
        <w:rPr>
          <w:b/>
        </w:rPr>
        <w:t>6.</w:t>
      </w:r>
      <w:r w:rsidRPr="00E10166">
        <w:rPr>
          <w:rFonts w:hint="eastAsia"/>
          <w:b/>
        </w:rPr>
        <w:t>品牌厂家经营产品及本年度产品报价表</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widowControl/>
        <w:spacing w:line="360" w:lineRule="auto"/>
        <w:rPr>
          <w:b/>
        </w:rPr>
      </w:pPr>
      <w:r w:rsidRPr="00E10166">
        <w:rPr>
          <w:b/>
        </w:rPr>
        <w:t xml:space="preserve">7. </w:t>
      </w:r>
      <w:r w:rsidRPr="00E10166">
        <w:rPr>
          <w:rFonts w:hint="eastAsia"/>
          <w:b/>
        </w:rPr>
        <w:t>合同业绩复印件</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spacing w:line="360" w:lineRule="auto"/>
        <w:jc w:val="left"/>
        <w:rPr>
          <w:b/>
        </w:rPr>
      </w:pPr>
      <w:r w:rsidRPr="00E10166">
        <w:rPr>
          <w:b/>
        </w:rPr>
        <w:t>8.</w:t>
      </w:r>
      <w:r w:rsidRPr="00E10166">
        <w:rPr>
          <w:rFonts w:hint="eastAsia"/>
          <w:b/>
        </w:rPr>
        <w:t>厂商生产的产品彩页介绍</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spacing w:line="360" w:lineRule="auto"/>
        <w:rPr>
          <w:b/>
          <w:sz w:val="32"/>
          <w:szCs w:val="32"/>
        </w:rPr>
      </w:pPr>
      <w:r w:rsidRPr="00E10166">
        <w:rPr>
          <w:b/>
        </w:rPr>
        <w:t xml:space="preserve">9. </w:t>
      </w:r>
      <w:r w:rsidRPr="00E10166">
        <w:rPr>
          <w:rFonts w:hint="eastAsia"/>
          <w:b/>
        </w:rPr>
        <w:t>厂家介绍</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spacing w:line="360" w:lineRule="auto"/>
        <w:rPr>
          <w:b/>
        </w:rPr>
      </w:pPr>
      <w:r w:rsidRPr="00E10166">
        <w:rPr>
          <w:b/>
        </w:rPr>
        <w:t xml:space="preserve">10. </w:t>
      </w:r>
      <w:r w:rsidRPr="00E10166">
        <w:rPr>
          <w:rFonts w:hint="eastAsia"/>
          <w:b/>
        </w:rPr>
        <w:t>获奖情况</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spacing w:line="360" w:lineRule="auto"/>
        <w:rPr>
          <w:b/>
        </w:rPr>
      </w:pPr>
      <w:r w:rsidRPr="00E10166">
        <w:rPr>
          <w:b/>
        </w:rPr>
        <w:t xml:space="preserve">11. </w:t>
      </w:r>
      <w:r w:rsidRPr="00E10166">
        <w:rPr>
          <w:rFonts w:hint="eastAsia"/>
          <w:b/>
        </w:rPr>
        <w:t>产品相关检测报告</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spacing w:line="360" w:lineRule="auto"/>
        <w:rPr>
          <w:b/>
        </w:rPr>
      </w:pPr>
      <w:r w:rsidRPr="00E10166">
        <w:rPr>
          <w:b/>
        </w:rPr>
        <w:t xml:space="preserve">12. </w:t>
      </w:r>
      <w:r w:rsidRPr="00E10166">
        <w:rPr>
          <w:rFonts w:hint="eastAsia"/>
          <w:b/>
        </w:rPr>
        <w:t>体系认证</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spacing w:line="360" w:lineRule="auto"/>
        <w:rPr>
          <w:b/>
        </w:rPr>
      </w:pPr>
      <w:r w:rsidRPr="00E10166">
        <w:rPr>
          <w:b/>
        </w:rPr>
        <w:t xml:space="preserve">13. </w:t>
      </w:r>
      <w:r w:rsidRPr="00E10166">
        <w:rPr>
          <w:rFonts w:hint="eastAsia"/>
          <w:b/>
        </w:rPr>
        <w:t>售后服务</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spacing w:line="360" w:lineRule="auto"/>
        <w:rPr>
          <w:b/>
        </w:rPr>
      </w:pPr>
      <w:r w:rsidRPr="00E10166">
        <w:rPr>
          <w:b/>
        </w:rPr>
        <w:t>14.</w:t>
      </w:r>
      <w:r w:rsidRPr="00E10166">
        <w:rPr>
          <w:rFonts w:hint="eastAsia"/>
          <w:b/>
        </w:rPr>
        <w:t>市场综合评价</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spacing w:line="360" w:lineRule="auto"/>
        <w:rPr>
          <w:b/>
        </w:rPr>
      </w:pPr>
      <w:r w:rsidRPr="00E10166">
        <w:rPr>
          <w:b/>
        </w:rPr>
        <w:t>15.</w:t>
      </w:r>
      <w:r w:rsidRPr="00E10166">
        <w:rPr>
          <w:rFonts w:hint="eastAsia"/>
          <w:b/>
        </w:rPr>
        <w:t>其他需补充提供的资料</w:t>
      </w:r>
      <w:r w:rsidRPr="00E10166">
        <w:rPr>
          <w:b/>
        </w:rPr>
        <w:t xml:space="preserve">                                   </w:t>
      </w:r>
      <w:r w:rsidRPr="00E10166">
        <w:rPr>
          <w:rFonts w:hint="eastAsia"/>
          <w:b/>
        </w:rPr>
        <w:t>第</w:t>
      </w:r>
      <w:r w:rsidRPr="00E10166">
        <w:rPr>
          <w:b/>
        </w:rPr>
        <w:t xml:space="preserve">  </w:t>
      </w:r>
      <w:r w:rsidRPr="00E10166">
        <w:rPr>
          <w:rFonts w:hint="eastAsia"/>
          <w:b/>
        </w:rPr>
        <w:t>页</w:t>
      </w:r>
    </w:p>
    <w:p w:rsidR="00717DD9" w:rsidRPr="00E10166" w:rsidRDefault="00717DD9" w:rsidP="00284A18">
      <w:pPr>
        <w:spacing w:line="360" w:lineRule="auto"/>
        <w:rPr>
          <w:b/>
        </w:rPr>
      </w:pPr>
      <w:r w:rsidRPr="00E10166">
        <w:rPr>
          <w:b/>
        </w:rPr>
        <w:t>16.</w:t>
      </w:r>
    </w:p>
    <w:p w:rsidR="00717DD9" w:rsidRPr="00E10166" w:rsidRDefault="00717DD9" w:rsidP="00284A18">
      <w:pPr>
        <w:adjustRightInd w:val="0"/>
        <w:snapToGrid w:val="0"/>
        <w:spacing w:line="360" w:lineRule="auto"/>
        <w:rPr>
          <w:b/>
        </w:rPr>
      </w:pPr>
      <w:r w:rsidRPr="00E10166">
        <w:rPr>
          <w:b/>
        </w:rPr>
        <w:t>17.</w:t>
      </w:r>
    </w:p>
    <w:p w:rsidR="00717DD9" w:rsidRPr="00E10166" w:rsidRDefault="00717DD9" w:rsidP="00284A18">
      <w:pPr>
        <w:adjustRightInd w:val="0"/>
        <w:snapToGrid w:val="0"/>
        <w:spacing w:line="360" w:lineRule="auto"/>
        <w:rPr>
          <w:b/>
        </w:rPr>
      </w:pPr>
      <w:r w:rsidRPr="00E10166">
        <w:rPr>
          <w:b/>
        </w:rPr>
        <w:t>18.</w:t>
      </w: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ind w:firstLineChars="201" w:firstLine="646"/>
        <w:rPr>
          <w:rFonts w:asciiTheme="minorEastAsia" w:hAnsiTheme="minorEastAsia"/>
          <w:b/>
          <w:sz w:val="28"/>
          <w:szCs w:val="28"/>
        </w:rPr>
      </w:pPr>
      <w:r w:rsidRPr="00E10166">
        <w:rPr>
          <w:rFonts w:asciiTheme="minorEastAsia" w:hAnsiTheme="minorEastAsia" w:hint="eastAsia"/>
          <w:b/>
          <w:sz w:val="32"/>
          <w:szCs w:val="32"/>
        </w:rPr>
        <w:lastRenderedPageBreak/>
        <w:t>提醒说明：</w:t>
      </w:r>
      <w:r w:rsidRPr="00E10166">
        <w:rPr>
          <w:rFonts w:asciiTheme="minorEastAsia" w:hAnsiTheme="minorEastAsia" w:hint="eastAsia"/>
          <w:b/>
          <w:sz w:val="28"/>
          <w:szCs w:val="28"/>
        </w:rPr>
        <w:t>要求厂家提供入库审核资料如下（星号条款为必须提供项，若</w:t>
      </w:r>
      <w:proofErr w:type="gramStart"/>
      <w:r w:rsidRPr="00E10166">
        <w:rPr>
          <w:rFonts w:asciiTheme="minorEastAsia" w:hAnsiTheme="minorEastAsia" w:hint="eastAsia"/>
          <w:b/>
          <w:sz w:val="28"/>
          <w:szCs w:val="28"/>
        </w:rPr>
        <w:t>无提供</w:t>
      </w:r>
      <w:proofErr w:type="gramEnd"/>
      <w:r w:rsidRPr="00E10166">
        <w:rPr>
          <w:rFonts w:asciiTheme="minorEastAsia" w:hAnsiTheme="minorEastAsia" w:hint="eastAsia"/>
          <w:b/>
          <w:sz w:val="28"/>
          <w:szCs w:val="28"/>
        </w:rPr>
        <w:t>不得入库）：</w:t>
      </w:r>
    </w:p>
    <w:p w:rsidR="00717DD9" w:rsidRPr="00E10166" w:rsidRDefault="00717DD9" w:rsidP="00284A18">
      <w:pPr>
        <w:adjustRightInd w:val="0"/>
        <w:snapToGrid w:val="0"/>
        <w:spacing w:line="480" w:lineRule="auto"/>
        <w:ind w:leftChars="177" w:left="372" w:firstLine="2"/>
        <w:rPr>
          <w:rFonts w:asciiTheme="minorEastAsia" w:hAnsiTheme="minorEastAsia"/>
          <w:b/>
          <w:sz w:val="28"/>
          <w:szCs w:val="28"/>
        </w:rPr>
      </w:pPr>
      <w:r w:rsidRPr="00E10166">
        <w:rPr>
          <w:rFonts w:asciiTheme="minorEastAsia" w:hAnsiTheme="minorEastAsia"/>
          <w:b/>
          <w:sz w:val="28"/>
          <w:szCs w:val="28"/>
        </w:rPr>
        <w:t>*1、品牌入库综合评审表页码对应索引表；</w:t>
      </w:r>
    </w:p>
    <w:p w:rsidR="00717DD9" w:rsidRPr="00E10166" w:rsidRDefault="00717DD9" w:rsidP="00284A18">
      <w:pPr>
        <w:adjustRightInd w:val="0"/>
        <w:snapToGrid w:val="0"/>
        <w:spacing w:line="480" w:lineRule="auto"/>
        <w:ind w:leftChars="177" w:left="372" w:firstLine="2"/>
        <w:rPr>
          <w:rFonts w:ascii="黑体" w:eastAsia="黑体" w:cs="宋体"/>
          <w:b/>
          <w:bCs/>
          <w:kern w:val="0"/>
          <w:sz w:val="28"/>
          <w:szCs w:val="28"/>
        </w:rPr>
      </w:pPr>
      <w:r w:rsidRPr="00E10166">
        <w:rPr>
          <w:rFonts w:asciiTheme="minorEastAsia" w:hAnsiTheme="minorEastAsia"/>
          <w:b/>
          <w:bCs/>
          <w:sz w:val="28"/>
          <w:szCs w:val="28"/>
        </w:rPr>
        <w:t>*2、厂家</w:t>
      </w:r>
      <w:r w:rsidRPr="00E10166">
        <w:rPr>
          <w:rFonts w:asciiTheme="minorEastAsia" w:hAnsiTheme="minorEastAsia" w:hint="eastAsia"/>
          <w:b/>
          <w:sz w:val="28"/>
          <w:szCs w:val="28"/>
        </w:rPr>
        <w:t>营业执照复印件</w:t>
      </w:r>
      <w:r w:rsidRPr="00E10166">
        <w:rPr>
          <w:rFonts w:asciiTheme="minorEastAsia" w:hAnsiTheme="minorEastAsia" w:hint="eastAsia"/>
          <w:b/>
          <w:bCs/>
          <w:sz w:val="28"/>
          <w:szCs w:val="28"/>
        </w:rPr>
        <w:t>；</w:t>
      </w:r>
    </w:p>
    <w:p w:rsidR="00717DD9" w:rsidRPr="00E10166" w:rsidRDefault="00717DD9" w:rsidP="00284A18">
      <w:pPr>
        <w:adjustRightInd w:val="0"/>
        <w:snapToGrid w:val="0"/>
        <w:spacing w:line="480" w:lineRule="auto"/>
        <w:ind w:leftChars="177" w:left="372" w:firstLine="2"/>
        <w:rPr>
          <w:rFonts w:asciiTheme="minorEastAsia" w:hAnsiTheme="minorEastAsia"/>
          <w:b/>
          <w:bCs/>
          <w:sz w:val="28"/>
          <w:szCs w:val="28"/>
        </w:rPr>
      </w:pPr>
      <w:r w:rsidRPr="00E10166">
        <w:rPr>
          <w:rFonts w:asciiTheme="minorEastAsia" w:hAnsiTheme="minorEastAsia"/>
          <w:b/>
          <w:bCs/>
          <w:sz w:val="28"/>
          <w:szCs w:val="28"/>
        </w:rPr>
        <w:t>*3</w:t>
      </w:r>
      <w:r w:rsidRPr="00E10166">
        <w:rPr>
          <w:rFonts w:asciiTheme="minorEastAsia" w:hAnsiTheme="minorEastAsia" w:hint="eastAsia"/>
          <w:b/>
          <w:bCs/>
          <w:sz w:val="28"/>
          <w:szCs w:val="28"/>
        </w:rPr>
        <w:t>、</w:t>
      </w:r>
      <w:r w:rsidRPr="00E10166">
        <w:rPr>
          <w:rFonts w:asciiTheme="minorEastAsia" w:hAnsiTheme="minorEastAsia" w:hint="eastAsia"/>
          <w:b/>
          <w:sz w:val="28"/>
          <w:szCs w:val="28"/>
        </w:rPr>
        <w:t>品牌基本信息登记表（详见附件</w:t>
      </w:r>
      <w:r w:rsidRPr="00E10166">
        <w:rPr>
          <w:rFonts w:asciiTheme="minorEastAsia" w:hAnsiTheme="minorEastAsia"/>
          <w:b/>
          <w:sz w:val="28"/>
          <w:szCs w:val="28"/>
        </w:rPr>
        <w:t>1）</w:t>
      </w:r>
      <w:r w:rsidRPr="00E10166">
        <w:rPr>
          <w:rFonts w:asciiTheme="minorEastAsia" w:hAnsiTheme="minorEastAsia" w:hint="eastAsia"/>
          <w:b/>
          <w:bCs/>
          <w:sz w:val="28"/>
          <w:szCs w:val="28"/>
        </w:rPr>
        <w:t>；</w:t>
      </w:r>
    </w:p>
    <w:p w:rsidR="00717DD9" w:rsidRPr="00E10166" w:rsidRDefault="00717DD9" w:rsidP="00284A18">
      <w:pPr>
        <w:adjustRightInd w:val="0"/>
        <w:snapToGrid w:val="0"/>
        <w:spacing w:line="480" w:lineRule="auto"/>
        <w:ind w:leftChars="177" w:left="372" w:firstLine="2"/>
        <w:rPr>
          <w:rFonts w:asciiTheme="minorEastAsia" w:hAnsiTheme="minorEastAsia"/>
          <w:b/>
          <w:sz w:val="28"/>
          <w:szCs w:val="28"/>
        </w:rPr>
      </w:pPr>
      <w:r w:rsidRPr="00E10166">
        <w:rPr>
          <w:rFonts w:asciiTheme="minorEastAsia" w:hAnsiTheme="minorEastAsia"/>
          <w:b/>
          <w:sz w:val="28"/>
          <w:szCs w:val="28"/>
        </w:rPr>
        <w:t>*4</w:t>
      </w:r>
      <w:r w:rsidRPr="00E10166">
        <w:rPr>
          <w:rFonts w:asciiTheme="minorEastAsia" w:hAnsiTheme="minorEastAsia" w:hint="eastAsia"/>
          <w:b/>
          <w:sz w:val="28"/>
          <w:szCs w:val="28"/>
        </w:rPr>
        <w:t>、厂家承诺函（详见附</w:t>
      </w:r>
      <w:r w:rsidRPr="00E10166">
        <w:rPr>
          <w:rFonts w:asciiTheme="minorEastAsia" w:hAnsiTheme="minorEastAsia"/>
          <w:b/>
          <w:sz w:val="28"/>
          <w:szCs w:val="28"/>
        </w:rPr>
        <w:t>2）、厂家授权证明</w:t>
      </w:r>
      <w:r w:rsidRPr="00E10166">
        <w:rPr>
          <w:rFonts w:asciiTheme="minorEastAsia" w:hAnsiTheme="minorEastAsia" w:hint="eastAsia"/>
          <w:b/>
          <w:sz w:val="28"/>
          <w:szCs w:val="28"/>
        </w:rPr>
        <w:t>（若有）</w:t>
      </w:r>
      <w:r w:rsidRPr="00E10166">
        <w:rPr>
          <w:rFonts w:asciiTheme="minorEastAsia" w:hAnsiTheme="minorEastAsia"/>
          <w:b/>
          <w:sz w:val="28"/>
          <w:szCs w:val="28"/>
        </w:rPr>
        <w:t>；</w:t>
      </w: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r w:rsidRPr="00E10166">
        <w:rPr>
          <w:rFonts w:asciiTheme="minorEastAsia" w:hAnsiTheme="minorEastAsia"/>
          <w:bCs/>
          <w:sz w:val="28"/>
          <w:szCs w:val="28"/>
        </w:rPr>
        <w:t>5</w:t>
      </w:r>
      <w:r w:rsidRPr="00E10166">
        <w:rPr>
          <w:rFonts w:asciiTheme="minorEastAsia" w:hAnsiTheme="minorEastAsia" w:hint="eastAsia"/>
          <w:bCs/>
          <w:sz w:val="28"/>
          <w:szCs w:val="28"/>
        </w:rPr>
        <w:t>、</w:t>
      </w:r>
      <w:r w:rsidRPr="00E10166">
        <w:rPr>
          <w:rFonts w:asciiTheme="minorEastAsia" w:hAnsiTheme="minorEastAsia" w:hint="eastAsia"/>
          <w:sz w:val="28"/>
          <w:szCs w:val="28"/>
        </w:rPr>
        <w:t>合同业绩（近</w:t>
      </w:r>
      <w:r w:rsidRPr="00E10166">
        <w:rPr>
          <w:rFonts w:asciiTheme="minorEastAsia" w:hAnsiTheme="minorEastAsia"/>
          <w:sz w:val="28"/>
          <w:szCs w:val="28"/>
        </w:rPr>
        <w:t>5年内</w:t>
      </w:r>
      <w:r w:rsidRPr="00E10166">
        <w:rPr>
          <w:rFonts w:asciiTheme="minorEastAsia" w:hAnsiTheme="minorEastAsia" w:hint="eastAsia"/>
          <w:sz w:val="28"/>
          <w:szCs w:val="28"/>
        </w:rPr>
        <w:t>业绩合同复印件）；</w:t>
      </w: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r w:rsidRPr="00E10166">
        <w:rPr>
          <w:rFonts w:asciiTheme="minorEastAsia" w:hAnsiTheme="minorEastAsia"/>
          <w:sz w:val="28"/>
          <w:szCs w:val="28"/>
        </w:rPr>
        <w:t>6</w:t>
      </w:r>
      <w:r w:rsidRPr="00E10166">
        <w:rPr>
          <w:rFonts w:asciiTheme="minorEastAsia" w:hAnsiTheme="minorEastAsia" w:hint="eastAsia"/>
          <w:sz w:val="28"/>
          <w:szCs w:val="28"/>
        </w:rPr>
        <w:t>、厂商生产的产品彩页介绍；</w:t>
      </w: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r w:rsidRPr="00E10166">
        <w:rPr>
          <w:rFonts w:asciiTheme="minorEastAsia" w:hAnsiTheme="minorEastAsia"/>
          <w:sz w:val="28"/>
          <w:szCs w:val="28"/>
        </w:rPr>
        <w:t>7</w:t>
      </w:r>
      <w:r w:rsidRPr="00E10166">
        <w:rPr>
          <w:rFonts w:asciiTheme="minorEastAsia" w:hAnsiTheme="minorEastAsia" w:hint="eastAsia"/>
          <w:sz w:val="28"/>
          <w:szCs w:val="28"/>
        </w:rPr>
        <w:t>、品牌厂家经营产品及本年度产品报价表。</w:t>
      </w:r>
    </w:p>
    <w:p w:rsidR="00717DD9" w:rsidRPr="00E10166" w:rsidRDefault="00717DD9" w:rsidP="00284A18">
      <w:pPr>
        <w:adjustRightInd w:val="0"/>
        <w:snapToGrid w:val="0"/>
        <w:spacing w:line="480" w:lineRule="auto"/>
        <w:ind w:leftChars="177" w:left="372" w:firstLine="2"/>
        <w:rPr>
          <w:rFonts w:asciiTheme="minorEastAsia" w:hAnsiTheme="minorEastAsia"/>
          <w:bCs/>
          <w:sz w:val="28"/>
          <w:szCs w:val="28"/>
        </w:rPr>
      </w:pPr>
      <w:r w:rsidRPr="00E10166">
        <w:rPr>
          <w:rFonts w:asciiTheme="minorEastAsia" w:hAnsiTheme="minorEastAsia"/>
          <w:bCs/>
          <w:sz w:val="28"/>
          <w:szCs w:val="28"/>
        </w:rPr>
        <w:t>8</w:t>
      </w:r>
      <w:r w:rsidRPr="00E10166">
        <w:rPr>
          <w:rFonts w:asciiTheme="minorEastAsia" w:hAnsiTheme="minorEastAsia" w:hint="eastAsia"/>
          <w:bCs/>
          <w:sz w:val="28"/>
          <w:szCs w:val="28"/>
        </w:rPr>
        <w:t>、</w:t>
      </w:r>
      <w:r w:rsidRPr="00E10166">
        <w:rPr>
          <w:rFonts w:asciiTheme="minorEastAsia" w:hAnsiTheme="minorEastAsia" w:hint="eastAsia"/>
          <w:sz w:val="28"/>
          <w:szCs w:val="28"/>
        </w:rPr>
        <w:t>市场综合评价：品牌自身影响力、品牌知名度、品牌市场占有率、银行资信、企业守信情况、注册商标、上市情况、标准参编情况、行业内品牌见解</w:t>
      </w:r>
      <w:r w:rsidRPr="00E10166">
        <w:rPr>
          <w:rFonts w:asciiTheme="minorEastAsia" w:hAnsiTheme="minorEastAsia" w:hint="eastAsia"/>
          <w:bCs/>
          <w:sz w:val="28"/>
          <w:szCs w:val="28"/>
        </w:rPr>
        <w:t>；</w:t>
      </w:r>
    </w:p>
    <w:p w:rsidR="00717DD9" w:rsidRPr="00E10166" w:rsidRDefault="00717DD9" w:rsidP="00284A18">
      <w:pPr>
        <w:adjustRightInd w:val="0"/>
        <w:snapToGrid w:val="0"/>
        <w:spacing w:line="480" w:lineRule="auto"/>
        <w:ind w:leftChars="177" w:left="372" w:firstLine="2"/>
        <w:rPr>
          <w:rFonts w:asciiTheme="minorEastAsia" w:hAnsiTheme="minorEastAsia"/>
          <w:bCs/>
          <w:sz w:val="28"/>
          <w:szCs w:val="28"/>
        </w:rPr>
      </w:pPr>
      <w:r w:rsidRPr="00E10166">
        <w:rPr>
          <w:rFonts w:asciiTheme="minorEastAsia" w:hAnsiTheme="minorEastAsia"/>
          <w:bCs/>
          <w:sz w:val="28"/>
          <w:szCs w:val="28"/>
        </w:rPr>
        <w:t>9</w:t>
      </w:r>
      <w:r w:rsidRPr="00E10166">
        <w:rPr>
          <w:rFonts w:asciiTheme="minorEastAsia" w:hAnsiTheme="minorEastAsia" w:hint="eastAsia"/>
          <w:bCs/>
          <w:sz w:val="28"/>
          <w:szCs w:val="28"/>
        </w:rPr>
        <w:t>、</w:t>
      </w:r>
      <w:r w:rsidRPr="00E10166">
        <w:rPr>
          <w:rFonts w:asciiTheme="minorEastAsia" w:hAnsiTheme="minorEastAsia" w:hint="eastAsia"/>
          <w:sz w:val="28"/>
          <w:szCs w:val="28"/>
        </w:rPr>
        <w:t>厂家介绍（含厂况、规模、生产设备和检测、生产工艺流程、产品技术参数</w:t>
      </w:r>
      <w:r w:rsidRPr="00E10166">
        <w:rPr>
          <w:rFonts w:asciiTheme="minorEastAsia" w:hAnsiTheme="minorEastAsia"/>
          <w:sz w:val="28"/>
          <w:szCs w:val="28"/>
        </w:rPr>
        <w:t>)</w:t>
      </w:r>
      <w:r w:rsidRPr="00E10166">
        <w:rPr>
          <w:rFonts w:asciiTheme="minorEastAsia" w:hAnsiTheme="minorEastAsia" w:hint="eastAsia"/>
          <w:bCs/>
          <w:sz w:val="28"/>
          <w:szCs w:val="28"/>
        </w:rPr>
        <w:t>；</w:t>
      </w:r>
    </w:p>
    <w:p w:rsidR="00717DD9" w:rsidRPr="00E10166" w:rsidRDefault="00717DD9" w:rsidP="00284A18">
      <w:pPr>
        <w:adjustRightInd w:val="0"/>
        <w:snapToGrid w:val="0"/>
        <w:spacing w:line="480" w:lineRule="auto"/>
        <w:ind w:leftChars="177" w:left="372" w:firstLine="2"/>
        <w:rPr>
          <w:rFonts w:asciiTheme="minorEastAsia" w:hAnsiTheme="minorEastAsia"/>
          <w:bCs/>
          <w:sz w:val="28"/>
          <w:szCs w:val="28"/>
        </w:rPr>
      </w:pPr>
      <w:r w:rsidRPr="00E10166">
        <w:rPr>
          <w:rFonts w:asciiTheme="minorEastAsia" w:hAnsiTheme="minorEastAsia"/>
          <w:bCs/>
          <w:sz w:val="28"/>
          <w:szCs w:val="28"/>
        </w:rPr>
        <w:t>10</w:t>
      </w:r>
      <w:r w:rsidRPr="00E10166">
        <w:rPr>
          <w:rFonts w:asciiTheme="minorEastAsia" w:hAnsiTheme="minorEastAsia" w:hint="eastAsia"/>
          <w:bCs/>
          <w:sz w:val="28"/>
          <w:szCs w:val="28"/>
        </w:rPr>
        <w:t>、</w:t>
      </w:r>
      <w:r w:rsidRPr="00E10166">
        <w:rPr>
          <w:rFonts w:asciiTheme="minorEastAsia" w:hAnsiTheme="minorEastAsia" w:hint="eastAsia"/>
          <w:sz w:val="28"/>
          <w:szCs w:val="28"/>
        </w:rPr>
        <w:t>获奖情况（国家级奖项证书、省级以上行业部门奖项或者证书、市级及以上行业部门奖项或证书、发明证书专利、技术专利奖、科技成果奖、科学技术奖等）；</w:t>
      </w:r>
    </w:p>
    <w:p w:rsidR="00717DD9" w:rsidRPr="00E10166" w:rsidRDefault="00717DD9" w:rsidP="00284A18">
      <w:pPr>
        <w:adjustRightInd w:val="0"/>
        <w:snapToGrid w:val="0"/>
        <w:spacing w:line="480" w:lineRule="auto"/>
        <w:ind w:leftChars="177" w:left="372" w:firstLine="2"/>
        <w:rPr>
          <w:rFonts w:asciiTheme="minorEastAsia" w:hAnsiTheme="minorEastAsia"/>
          <w:bCs/>
          <w:sz w:val="28"/>
          <w:szCs w:val="28"/>
        </w:rPr>
      </w:pPr>
      <w:r w:rsidRPr="00E10166">
        <w:rPr>
          <w:rFonts w:asciiTheme="minorEastAsia" w:hAnsiTheme="minorEastAsia"/>
          <w:bCs/>
          <w:sz w:val="28"/>
          <w:szCs w:val="28"/>
        </w:rPr>
        <w:t>11</w:t>
      </w:r>
      <w:r w:rsidRPr="00E10166">
        <w:rPr>
          <w:rFonts w:asciiTheme="minorEastAsia" w:hAnsiTheme="minorEastAsia" w:hint="eastAsia"/>
          <w:bCs/>
          <w:sz w:val="28"/>
          <w:szCs w:val="28"/>
        </w:rPr>
        <w:t>、</w:t>
      </w:r>
      <w:r w:rsidRPr="00E10166">
        <w:rPr>
          <w:rFonts w:asciiTheme="minorEastAsia" w:hAnsiTheme="minorEastAsia" w:hint="eastAsia"/>
          <w:sz w:val="28"/>
          <w:szCs w:val="28"/>
        </w:rPr>
        <w:t>产品质量（国家认可的检测报告）</w:t>
      </w:r>
      <w:r w:rsidRPr="00E10166">
        <w:rPr>
          <w:rFonts w:asciiTheme="minorEastAsia" w:hAnsiTheme="minorEastAsia" w:hint="eastAsia"/>
          <w:bCs/>
          <w:sz w:val="28"/>
          <w:szCs w:val="28"/>
        </w:rPr>
        <w:t>；</w:t>
      </w: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r w:rsidRPr="00E10166">
        <w:rPr>
          <w:rFonts w:asciiTheme="minorEastAsia" w:hAnsiTheme="minorEastAsia"/>
          <w:bCs/>
          <w:sz w:val="28"/>
          <w:szCs w:val="28"/>
        </w:rPr>
        <w:t>12</w:t>
      </w:r>
      <w:r w:rsidRPr="00E10166">
        <w:rPr>
          <w:rFonts w:asciiTheme="minorEastAsia" w:hAnsiTheme="minorEastAsia" w:hint="eastAsia"/>
          <w:bCs/>
          <w:sz w:val="28"/>
          <w:szCs w:val="28"/>
        </w:rPr>
        <w:t>、</w:t>
      </w:r>
      <w:r w:rsidRPr="00E10166">
        <w:rPr>
          <w:rFonts w:asciiTheme="minorEastAsia" w:hAnsiTheme="minorEastAsia" w:hint="eastAsia"/>
          <w:sz w:val="28"/>
          <w:szCs w:val="28"/>
        </w:rPr>
        <w:t>体系认证（质量、环境、职业健康安全管理体系认证、中国</w:t>
      </w:r>
      <w:r w:rsidRPr="00E10166">
        <w:rPr>
          <w:rFonts w:asciiTheme="minorEastAsia" w:hAnsiTheme="minorEastAsia" w:hint="eastAsia"/>
          <w:sz w:val="28"/>
          <w:szCs w:val="28"/>
        </w:rPr>
        <w:lastRenderedPageBreak/>
        <w:t>环境标志产品认证、中国建材认证等相关证明文件）；</w:t>
      </w:r>
    </w:p>
    <w:p w:rsidR="00717DD9" w:rsidRPr="00E10166" w:rsidRDefault="00717DD9" w:rsidP="00284A18">
      <w:pPr>
        <w:adjustRightInd w:val="0"/>
        <w:snapToGrid w:val="0"/>
        <w:spacing w:line="480" w:lineRule="auto"/>
        <w:ind w:leftChars="177" w:left="372" w:firstLine="2"/>
        <w:rPr>
          <w:rFonts w:asciiTheme="minorEastAsia" w:hAnsiTheme="minorEastAsia"/>
          <w:bCs/>
          <w:sz w:val="28"/>
          <w:szCs w:val="28"/>
        </w:rPr>
      </w:pPr>
      <w:r w:rsidRPr="00E10166">
        <w:rPr>
          <w:rFonts w:asciiTheme="minorEastAsia" w:hAnsiTheme="minorEastAsia" w:hint="eastAsia"/>
          <w:sz w:val="28"/>
          <w:szCs w:val="28"/>
        </w:rPr>
        <w:t>13、企业财务状况；</w:t>
      </w:r>
    </w:p>
    <w:p w:rsidR="00717DD9" w:rsidRDefault="00717DD9" w:rsidP="00284A18">
      <w:pPr>
        <w:adjustRightInd w:val="0"/>
        <w:snapToGrid w:val="0"/>
        <w:spacing w:line="480" w:lineRule="auto"/>
        <w:ind w:leftChars="177" w:left="372" w:firstLine="2"/>
        <w:rPr>
          <w:rFonts w:asciiTheme="minorEastAsia" w:hAnsiTheme="minorEastAsia"/>
          <w:sz w:val="28"/>
          <w:szCs w:val="28"/>
        </w:rPr>
      </w:pPr>
      <w:r>
        <w:rPr>
          <w:rFonts w:asciiTheme="minorEastAsia" w:hAnsiTheme="minorEastAsia"/>
          <w:bCs/>
          <w:sz w:val="28"/>
          <w:szCs w:val="28"/>
        </w:rPr>
        <w:t>1</w:t>
      </w:r>
      <w:r>
        <w:rPr>
          <w:rFonts w:asciiTheme="minorEastAsia" w:hAnsiTheme="minorEastAsia" w:hint="eastAsia"/>
          <w:bCs/>
          <w:sz w:val="28"/>
          <w:szCs w:val="28"/>
        </w:rPr>
        <w:t>4</w:t>
      </w:r>
      <w:r w:rsidRPr="00E10166">
        <w:rPr>
          <w:rFonts w:asciiTheme="minorEastAsia" w:hAnsiTheme="minorEastAsia" w:hint="eastAsia"/>
          <w:bCs/>
          <w:sz w:val="28"/>
          <w:szCs w:val="28"/>
        </w:rPr>
        <w:t>、</w:t>
      </w:r>
      <w:r w:rsidRPr="00E10166">
        <w:rPr>
          <w:rFonts w:asciiTheme="minorEastAsia" w:hAnsiTheme="minorEastAsia" w:hint="eastAsia"/>
          <w:sz w:val="28"/>
          <w:szCs w:val="28"/>
        </w:rPr>
        <w:t>售后服务情况；</w:t>
      </w: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r>
        <w:rPr>
          <w:rFonts w:asciiTheme="minorEastAsia" w:hAnsiTheme="minorEastAsia" w:hint="eastAsia"/>
          <w:sz w:val="28"/>
          <w:szCs w:val="28"/>
        </w:rPr>
        <w:t>15、</w:t>
      </w:r>
      <w:r w:rsidRPr="005444B6">
        <w:rPr>
          <w:rFonts w:asciiTheme="minorEastAsia" w:hAnsiTheme="minorEastAsia" w:hint="eastAsia"/>
          <w:sz w:val="28"/>
          <w:szCs w:val="28"/>
        </w:rPr>
        <w:t>品牌入库综合评审表</w:t>
      </w:r>
      <w:r>
        <w:rPr>
          <w:rFonts w:asciiTheme="minorEastAsia" w:hAnsiTheme="minorEastAsia" w:hint="eastAsia"/>
          <w:sz w:val="28"/>
          <w:szCs w:val="28"/>
        </w:rPr>
        <w:t>评分要求的其他资料；</w:t>
      </w: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384A3E">
      <w:pPr>
        <w:adjustRightInd w:val="0"/>
        <w:snapToGrid w:val="0"/>
        <w:spacing w:line="480" w:lineRule="auto"/>
        <w:jc w:val="center"/>
        <w:rPr>
          <w:rFonts w:asciiTheme="minorEastAsia" w:hAnsiTheme="minorEastAsia"/>
          <w:sz w:val="28"/>
          <w:szCs w:val="28"/>
        </w:rPr>
      </w:pPr>
      <w:r w:rsidRPr="00E10166">
        <w:rPr>
          <w:rFonts w:asciiTheme="minorEastAsia" w:hAnsiTheme="minorEastAsia" w:cs="宋体" w:hint="eastAsia"/>
          <w:b/>
          <w:bCs/>
          <w:kern w:val="0"/>
          <w:sz w:val="28"/>
          <w:szCs w:val="28"/>
        </w:rPr>
        <w:lastRenderedPageBreak/>
        <w:t>（一）、品牌入库综合评审表页码对应索引表</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65"/>
        <w:gridCol w:w="399"/>
        <w:gridCol w:w="3560"/>
        <w:gridCol w:w="2543"/>
        <w:gridCol w:w="662"/>
      </w:tblGrid>
      <w:tr w:rsidR="00F10482" w:rsidRPr="00E10166" w:rsidTr="00F10482">
        <w:trPr>
          <w:trHeight w:val="450"/>
        </w:trPr>
        <w:tc>
          <w:tcPr>
            <w:tcW w:w="244" w:type="pct"/>
            <w:tcBorders>
              <w:top w:val="single" w:sz="4" w:space="0" w:color="auto"/>
              <w:right w:val="single" w:sz="4" w:space="0" w:color="auto"/>
            </w:tcBorders>
            <w:shd w:val="clear" w:color="auto" w:fill="auto"/>
            <w:vAlign w:val="center"/>
            <w:hideMark/>
          </w:tcPr>
          <w:p w:rsidR="00F10482" w:rsidRPr="00E10166" w:rsidRDefault="00F10482" w:rsidP="00567FDE">
            <w:pPr>
              <w:widowControl/>
              <w:jc w:val="center"/>
              <w:rPr>
                <w:rFonts w:asciiTheme="minorEastAsia" w:hAnsiTheme="minorEastAsia" w:cs="宋体"/>
                <w:b/>
                <w:bCs/>
                <w:kern w:val="0"/>
                <w:sz w:val="18"/>
                <w:szCs w:val="18"/>
              </w:rPr>
            </w:pPr>
            <w:r w:rsidRPr="00E10166">
              <w:rPr>
                <w:rFonts w:asciiTheme="minorEastAsia" w:hAnsiTheme="minorEastAsia" w:cs="宋体" w:hint="eastAsia"/>
                <w:b/>
                <w:bCs/>
                <w:kern w:val="0"/>
                <w:sz w:val="18"/>
                <w:szCs w:val="18"/>
              </w:rPr>
              <w:t>序号</w:t>
            </w:r>
          </w:p>
        </w:tc>
        <w:tc>
          <w:tcPr>
            <w:tcW w:w="665" w:type="pct"/>
            <w:tcBorders>
              <w:top w:val="single" w:sz="4" w:space="0" w:color="auto"/>
              <w:left w:val="single" w:sz="4" w:space="0" w:color="auto"/>
              <w:right w:val="single" w:sz="4" w:space="0" w:color="auto"/>
            </w:tcBorders>
            <w:shd w:val="clear" w:color="auto" w:fill="auto"/>
            <w:vAlign w:val="center"/>
            <w:hideMark/>
          </w:tcPr>
          <w:p w:rsidR="00F10482" w:rsidRPr="00E10166" w:rsidRDefault="00F10482" w:rsidP="00567FDE">
            <w:pPr>
              <w:widowControl/>
              <w:jc w:val="center"/>
              <w:rPr>
                <w:rFonts w:asciiTheme="minorEastAsia" w:hAnsiTheme="minorEastAsia" w:cs="宋体"/>
                <w:b/>
                <w:bCs/>
                <w:kern w:val="0"/>
                <w:sz w:val="18"/>
                <w:szCs w:val="18"/>
              </w:rPr>
            </w:pPr>
            <w:r w:rsidRPr="00E10166">
              <w:rPr>
                <w:rFonts w:asciiTheme="minorEastAsia" w:hAnsiTheme="minorEastAsia" w:cs="宋体" w:hint="eastAsia"/>
                <w:b/>
                <w:bCs/>
                <w:kern w:val="0"/>
                <w:sz w:val="18"/>
                <w:szCs w:val="18"/>
              </w:rPr>
              <w:t>评分项目</w:t>
            </w:r>
          </w:p>
        </w:tc>
        <w:tc>
          <w:tcPr>
            <w:tcW w:w="228" w:type="pct"/>
            <w:tcBorders>
              <w:top w:val="single" w:sz="4" w:space="0" w:color="auto"/>
              <w:left w:val="single" w:sz="4" w:space="0" w:color="auto"/>
              <w:right w:val="single" w:sz="4" w:space="0" w:color="auto"/>
            </w:tcBorders>
            <w:shd w:val="clear" w:color="auto" w:fill="auto"/>
            <w:vAlign w:val="center"/>
            <w:hideMark/>
          </w:tcPr>
          <w:p w:rsidR="00F10482" w:rsidRPr="00E10166" w:rsidRDefault="00F10482" w:rsidP="00567FDE">
            <w:pPr>
              <w:widowControl/>
              <w:jc w:val="center"/>
              <w:rPr>
                <w:rFonts w:asciiTheme="minorEastAsia" w:hAnsiTheme="minorEastAsia" w:cs="宋体"/>
                <w:b/>
                <w:bCs/>
                <w:kern w:val="0"/>
                <w:sz w:val="18"/>
                <w:szCs w:val="18"/>
              </w:rPr>
            </w:pPr>
            <w:r w:rsidRPr="00E10166">
              <w:rPr>
                <w:rFonts w:asciiTheme="minorEastAsia" w:hAnsiTheme="minorEastAsia" w:cs="宋体" w:hint="eastAsia"/>
                <w:b/>
                <w:bCs/>
                <w:kern w:val="0"/>
                <w:sz w:val="18"/>
                <w:szCs w:val="18"/>
              </w:rPr>
              <w:t>分值</w:t>
            </w:r>
          </w:p>
        </w:tc>
        <w:tc>
          <w:tcPr>
            <w:tcW w:w="2033" w:type="pct"/>
            <w:tcBorders>
              <w:top w:val="single" w:sz="4" w:space="0" w:color="auto"/>
              <w:left w:val="single" w:sz="4" w:space="0" w:color="auto"/>
              <w:right w:val="single" w:sz="4" w:space="0" w:color="auto"/>
            </w:tcBorders>
            <w:shd w:val="clear" w:color="auto" w:fill="auto"/>
            <w:vAlign w:val="center"/>
            <w:hideMark/>
          </w:tcPr>
          <w:p w:rsidR="00F10482" w:rsidRPr="00E10166" w:rsidRDefault="00F10482" w:rsidP="00567FDE">
            <w:pPr>
              <w:widowControl/>
              <w:jc w:val="center"/>
              <w:rPr>
                <w:rFonts w:asciiTheme="minorEastAsia" w:hAnsiTheme="minorEastAsia" w:cs="宋体"/>
                <w:b/>
                <w:bCs/>
                <w:kern w:val="0"/>
                <w:sz w:val="18"/>
                <w:szCs w:val="18"/>
              </w:rPr>
            </w:pPr>
            <w:r w:rsidRPr="00E10166">
              <w:rPr>
                <w:rFonts w:asciiTheme="minorEastAsia" w:hAnsiTheme="minorEastAsia" w:cs="宋体" w:hint="eastAsia"/>
                <w:b/>
                <w:bCs/>
                <w:kern w:val="0"/>
                <w:sz w:val="18"/>
                <w:szCs w:val="18"/>
              </w:rPr>
              <w:t>评分标准</w:t>
            </w:r>
          </w:p>
        </w:tc>
        <w:tc>
          <w:tcPr>
            <w:tcW w:w="1452" w:type="pct"/>
            <w:tcBorders>
              <w:top w:val="single" w:sz="4" w:space="0" w:color="auto"/>
              <w:left w:val="single" w:sz="4" w:space="0" w:color="auto"/>
              <w:right w:val="single" w:sz="4" w:space="0" w:color="auto"/>
            </w:tcBorders>
            <w:shd w:val="clear" w:color="auto" w:fill="auto"/>
            <w:vAlign w:val="center"/>
            <w:hideMark/>
          </w:tcPr>
          <w:p w:rsidR="00F10482" w:rsidRPr="00E10166" w:rsidRDefault="00F10482" w:rsidP="00567FDE">
            <w:pPr>
              <w:widowControl/>
              <w:jc w:val="center"/>
              <w:rPr>
                <w:rFonts w:asciiTheme="minorEastAsia" w:hAnsiTheme="minorEastAsia" w:cs="宋体"/>
                <w:b/>
                <w:bCs/>
                <w:kern w:val="0"/>
                <w:sz w:val="18"/>
                <w:szCs w:val="18"/>
              </w:rPr>
            </w:pPr>
            <w:r w:rsidRPr="00E10166">
              <w:rPr>
                <w:rFonts w:asciiTheme="minorEastAsia" w:hAnsiTheme="minorEastAsia" w:cs="宋体" w:hint="eastAsia"/>
                <w:b/>
                <w:bCs/>
                <w:kern w:val="0"/>
                <w:sz w:val="18"/>
                <w:szCs w:val="18"/>
              </w:rPr>
              <w:t>评分依据说明</w:t>
            </w:r>
          </w:p>
        </w:tc>
        <w:tc>
          <w:tcPr>
            <w:tcW w:w="378" w:type="pct"/>
            <w:tcBorders>
              <w:top w:val="single" w:sz="4" w:space="0" w:color="auto"/>
              <w:left w:val="single" w:sz="4" w:space="0" w:color="auto"/>
              <w:right w:val="single" w:sz="4" w:space="0" w:color="auto"/>
            </w:tcBorders>
          </w:tcPr>
          <w:p w:rsidR="00F10482" w:rsidRPr="00E10166" w:rsidRDefault="00F10482" w:rsidP="00567FDE">
            <w:pPr>
              <w:widowControl/>
              <w:jc w:val="center"/>
              <w:rPr>
                <w:rFonts w:asciiTheme="minorEastAsia" w:hAnsiTheme="minorEastAsia" w:cs="宋体" w:hint="eastAsia"/>
                <w:b/>
                <w:bCs/>
                <w:kern w:val="0"/>
                <w:sz w:val="18"/>
                <w:szCs w:val="18"/>
              </w:rPr>
            </w:pPr>
            <w:r>
              <w:rPr>
                <w:rFonts w:asciiTheme="minorEastAsia" w:hAnsiTheme="minorEastAsia" w:cs="宋体" w:hint="eastAsia"/>
                <w:b/>
                <w:bCs/>
                <w:kern w:val="0"/>
                <w:sz w:val="18"/>
                <w:szCs w:val="18"/>
              </w:rPr>
              <w:t>对应页码</w:t>
            </w:r>
          </w:p>
        </w:tc>
      </w:tr>
      <w:tr w:rsidR="00F10482" w:rsidRPr="00E10166" w:rsidTr="00F10482">
        <w:trPr>
          <w:trHeight w:val="518"/>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b/>
                <w:bCs/>
                <w:kern w:val="0"/>
                <w:szCs w:val="21"/>
              </w:rPr>
            </w:pPr>
            <w:proofErr w:type="gramStart"/>
            <w:r w:rsidRPr="00E10166">
              <w:rPr>
                <w:rFonts w:asciiTheme="minorEastAsia" w:hAnsiTheme="minorEastAsia" w:cs="宋体" w:hint="eastAsia"/>
                <w:b/>
                <w:bCs/>
                <w:kern w:val="0"/>
                <w:szCs w:val="21"/>
              </w:rPr>
              <w:t>一</w:t>
            </w:r>
            <w:proofErr w:type="gramEnd"/>
          </w:p>
        </w:tc>
        <w:tc>
          <w:tcPr>
            <w:tcW w:w="4378" w:type="pct"/>
            <w:gridSpan w:val="4"/>
            <w:shd w:val="clear" w:color="auto" w:fill="auto"/>
            <w:vAlign w:val="center"/>
            <w:hideMark/>
          </w:tcPr>
          <w:p w:rsidR="00F10482" w:rsidRPr="00E10166" w:rsidRDefault="00F10482" w:rsidP="00567FDE">
            <w:pPr>
              <w:widowControl/>
              <w:jc w:val="left"/>
              <w:rPr>
                <w:rFonts w:asciiTheme="minorEastAsia" w:hAnsiTheme="minorEastAsia" w:cs="宋体"/>
                <w:b/>
                <w:bCs/>
                <w:kern w:val="0"/>
                <w:szCs w:val="21"/>
              </w:rPr>
            </w:pPr>
            <w:r w:rsidRPr="00E10166">
              <w:rPr>
                <w:rFonts w:asciiTheme="minorEastAsia" w:hAnsiTheme="minorEastAsia" w:cs="宋体" w:hint="eastAsia"/>
                <w:b/>
                <w:bCs/>
                <w:kern w:val="0"/>
                <w:szCs w:val="21"/>
              </w:rPr>
              <w:t>企业实力（20分）</w:t>
            </w:r>
          </w:p>
        </w:tc>
        <w:tc>
          <w:tcPr>
            <w:tcW w:w="378" w:type="pct"/>
          </w:tcPr>
          <w:p w:rsidR="00F10482" w:rsidRPr="00E10166" w:rsidRDefault="00F10482" w:rsidP="00567FDE">
            <w:pPr>
              <w:widowControl/>
              <w:jc w:val="left"/>
              <w:rPr>
                <w:rFonts w:asciiTheme="minorEastAsia" w:hAnsiTheme="minorEastAsia" w:cs="宋体" w:hint="eastAsia"/>
                <w:b/>
                <w:bCs/>
                <w:kern w:val="0"/>
                <w:szCs w:val="21"/>
              </w:rPr>
            </w:pPr>
          </w:p>
        </w:tc>
        <w:bookmarkStart w:id="0" w:name="_GoBack"/>
        <w:bookmarkEnd w:id="0"/>
      </w:tr>
      <w:tr w:rsidR="00F10482" w:rsidRPr="00E10166" w:rsidTr="00F10482">
        <w:trPr>
          <w:trHeight w:val="90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1</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企业注册资本</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5</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注册资本金为1</w:t>
            </w:r>
            <w:r w:rsidRPr="00E10166">
              <w:rPr>
                <w:rFonts w:asciiTheme="minorEastAsia" w:hAnsiTheme="minorEastAsia" w:cs="宋体"/>
                <w:kern w:val="0"/>
                <w:sz w:val="18"/>
                <w:szCs w:val="18"/>
              </w:rPr>
              <w:t>00万元-</w:t>
            </w:r>
            <w:r w:rsidRPr="00E10166">
              <w:rPr>
                <w:rFonts w:asciiTheme="minorEastAsia" w:hAnsiTheme="minorEastAsia" w:cs="宋体" w:hint="eastAsia"/>
                <w:kern w:val="0"/>
                <w:sz w:val="18"/>
                <w:szCs w:val="18"/>
              </w:rPr>
              <w:t>5</w:t>
            </w:r>
            <w:r w:rsidRPr="00E10166">
              <w:rPr>
                <w:rFonts w:asciiTheme="minorEastAsia" w:hAnsiTheme="minorEastAsia" w:cs="宋体"/>
                <w:kern w:val="0"/>
                <w:sz w:val="18"/>
                <w:szCs w:val="18"/>
              </w:rPr>
              <w:t>00万元的得1分</w:t>
            </w:r>
            <w:r w:rsidRPr="00E10166">
              <w:rPr>
                <w:rFonts w:asciiTheme="minorEastAsia" w:hAnsiTheme="minorEastAsia" w:cs="宋体" w:hint="eastAsia"/>
                <w:kern w:val="0"/>
                <w:sz w:val="18"/>
                <w:szCs w:val="18"/>
              </w:rPr>
              <w:t>(</w:t>
            </w:r>
            <w:r w:rsidRPr="00E10166">
              <w:rPr>
                <w:rFonts w:asciiTheme="minorEastAsia" w:hAnsiTheme="minorEastAsia" w:cs="宋体"/>
                <w:kern w:val="0"/>
                <w:sz w:val="18"/>
                <w:szCs w:val="18"/>
              </w:rPr>
              <w:t>含</w:t>
            </w:r>
            <w:r w:rsidRPr="00E10166">
              <w:rPr>
                <w:rFonts w:asciiTheme="minorEastAsia" w:hAnsiTheme="minorEastAsia" w:cs="宋体" w:hint="eastAsia"/>
                <w:kern w:val="0"/>
                <w:sz w:val="18"/>
                <w:szCs w:val="18"/>
              </w:rPr>
              <w:t>5</w:t>
            </w:r>
            <w:r w:rsidRPr="00E10166">
              <w:rPr>
                <w:rFonts w:asciiTheme="minorEastAsia" w:hAnsiTheme="minorEastAsia" w:cs="宋体"/>
                <w:kern w:val="0"/>
                <w:sz w:val="18"/>
                <w:szCs w:val="18"/>
              </w:rPr>
              <w:t>00万元</w:t>
            </w:r>
            <w:r w:rsidRPr="00E10166">
              <w:rPr>
                <w:rFonts w:asciiTheme="minorEastAsia" w:hAnsiTheme="minorEastAsia" w:cs="宋体" w:hint="eastAsia"/>
                <w:kern w:val="0"/>
                <w:sz w:val="18"/>
                <w:szCs w:val="18"/>
              </w:rPr>
              <w:t>)；注册资本金为</w:t>
            </w:r>
            <w:r w:rsidRPr="00E10166">
              <w:rPr>
                <w:rFonts w:asciiTheme="minorEastAsia" w:hAnsiTheme="minorEastAsia" w:cs="宋体"/>
                <w:kern w:val="0"/>
                <w:sz w:val="18"/>
                <w:szCs w:val="18"/>
              </w:rPr>
              <w:t>500万元-1000万元的得</w:t>
            </w:r>
            <w:r w:rsidRPr="00E10166">
              <w:rPr>
                <w:rFonts w:asciiTheme="minorEastAsia" w:hAnsiTheme="minorEastAsia" w:cs="宋体" w:hint="eastAsia"/>
                <w:kern w:val="0"/>
                <w:sz w:val="18"/>
                <w:szCs w:val="18"/>
              </w:rPr>
              <w:t>2</w:t>
            </w:r>
            <w:r w:rsidRPr="00E10166">
              <w:rPr>
                <w:rFonts w:asciiTheme="minorEastAsia" w:hAnsiTheme="minorEastAsia" w:cs="宋体"/>
                <w:kern w:val="0"/>
                <w:sz w:val="18"/>
                <w:szCs w:val="18"/>
              </w:rPr>
              <w:t>分</w:t>
            </w:r>
            <w:r w:rsidRPr="00E10166">
              <w:rPr>
                <w:rFonts w:asciiTheme="minorEastAsia" w:hAnsiTheme="minorEastAsia" w:cs="宋体" w:hint="eastAsia"/>
                <w:kern w:val="0"/>
                <w:sz w:val="18"/>
                <w:szCs w:val="18"/>
              </w:rPr>
              <w:t>(</w:t>
            </w:r>
            <w:r w:rsidRPr="00E10166">
              <w:rPr>
                <w:rFonts w:asciiTheme="minorEastAsia" w:hAnsiTheme="minorEastAsia" w:cs="宋体"/>
                <w:kern w:val="0"/>
                <w:sz w:val="18"/>
                <w:szCs w:val="18"/>
              </w:rPr>
              <w:t>含1000万元</w:t>
            </w:r>
            <w:r w:rsidRPr="00E10166">
              <w:rPr>
                <w:rFonts w:asciiTheme="minorEastAsia" w:hAnsiTheme="minorEastAsia" w:cs="宋体" w:hint="eastAsia"/>
                <w:kern w:val="0"/>
                <w:sz w:val="18"/>
                <w:szCs w:val="18"/>
              </w:rPr>
              <w:t>)</w:t>
            </w:r>
            <w:r w:rsidRPr="00E10166">
              <w:rPr>
                <w:rFonts w:asciiTheme="minorEastAsia" w:hAnsiTheme="minorEastAsia" w:cs="宋体"/>
                <w:kern w:val="0"/>
                <w:sz w:val="18"/>
                <w:szCs w:val="18"/>
              </w:rPr>
              <w:t>;1000-3000万元的得</w:t>
            </w:r>
            <w:r w:rsidRPr="00E10166">
              <w:rPr>
                <w:rFonts w:asciiTheme="minorEastAsia" w:hAnsiTheme="minorEastAsia" w:cs="宋体" w:hint="eastAsia"/>
                <w:kern w:val="0"/>
                <w:sz w:val="18"/>
                <w:szCs w:val="18"/>
              </w:rPr>
              <w:t>3</w:t>
            </w:r>
            <w:r w:rsidRPr="00E10166">
              <w:rPr>
                <w:rFonts w:asciiTheme="minorEastAsia" w:hAnsiTheme="minorEastAsia" w:cs="宋体"/>
                <w:kern w:val="0"/>
                <w:sz w:val="18"/>
                <w:szCs w:val="18"/>
              </w:rPr>
              <w:t>分</w:t>
            </w:r>
            <w:r w:rsidRPr="00E10166">
              <w:rPr>
                <w:rFonts w:asciiTheme="minorEastAsia" w:hAnsiTheme="minorEastAsia" w:cs="宋体" w:hint="eastAsia"/>
                <w:kern w:val="0"/>
                <w:sz w:val="18"/>
                <w:szCs w:val="18"/>
              </w:rPr>
              <w:t>(</w:t>
            </w:r>
            <w:r w:rsidRPr="00E10166">
              <w:rPr>
                <w:rFonts w:asciiTheme="minorEastAsia" w:hAnsiTheme="minorEastAsia" w:cs="宋体"/>
                <w:kern w:val="0"/>
                <w:sz w:val="18"/>
                <w:szCs w:val="18"/>
              </w:rPr>
              <w:t>含</w:t>
            </w:r>
            <w:r w:rsidRPr="00E10166">
              <w:rPr>
                <w:rFonts w:asciiTheme="minorEastAsia" w:hAnsiTheme="minorEastAsia" w:cs="宋体" w:hint="eastAsia"/>
                <w:kern w:val="0"/>
                <w:sz w:val="18"/>
                <w:szCs w:val="18"/>
              </w:rPr>
              <w:t>3</w:t>
            </w:r>
            <w:r w:rsidRPr="00E10166">
              <w:rPr>
                <w:rFonts w:asciiTheme="minorEastAsia" w:hAnsiTheme="minorEastAsia" w:cs="宋体"/>
                <w:kern w:val="0"/>
                <w:sz w:val="18"/>
                <w:szCs w:val="18"/>
              </w:rPr>
              <w:t>000万元</w:t>
            </w:r>
            <w:r w:rsidRPr="00E10166">
              <w:rPr>
                <w:rFonts w:asciiTheme="minorEastAsia" w:hAnsiTheme="minorEastAsia" w:cs="宋体" w:hint="eastAsia"/>
                <w:kern w:val="0"/>
                <w:sz w:val="18"/>
                <w:szCs w:val="18"/>
              </w:rPr>
              <w:t>)</w:t>
            </w:r>
            <w:r w:rsidRPr="00E10166">
              <w:rPr>
                <w:rFonts w:asciiTheme="minorEastAsia" w:hAnsiTheme="minorEastAsia" w:cs="宋体"/>
                <w:kern w:val="0"/>
                <w:sz w:val="18"/>
                <w:szCs w:val="18"/>
              </w:rPr>
              <w:t>;3000-5000万元的得</w:t>
            </w:r>
            <w:r w:rsidRPr="00E10166">
              <w:rPr>
                <w:rFonts w:asciiTheme="minorEastAsia" w:hAnsiTheme="minorEastAsia" w:cs="宋体" w:hint="eastAsia"/>
                <w:kern w:val="0"/>
                <w:sz w:val="18"/>
                <w:szCs w:val="18"/>
              </w:rPr>
              <w:t>4</w:t>
            </w:r>
            <w:r w:rsidRPr="00E10166">
              <w:rPr>
                <w:rFonts w:asciiTheme="minorEastAsia" w:hAnsiTheme="minorEastAsia" w:cs="宋体"/>
                <w:kern w:val="0"/>
                <w:sz w:val="18"/>
                <w:szCs w:val="18"/>
              </w:rPr>
              <w:t>分</w:t>
            </w:r>
            <w:r w:rsidRPr="00E10166">
              <w:rPr>
                <w:rFonts w:asciiTheme="minorEastAsia" w:hAnsiTheme="minorEastAsia" w:cs="宋体" w:hint="eastAsia"/>
                <w:kern w:val="0"/>
                <w:sz w:val="18"/>
                <w:szCs w:val="18"/>
              </w:rPr>
              <w:t>(</w:t>
            </w:r>
            <w:r w:rsidRPr="00E10166">
              <w:rPr>
                <w:rFonts w:asciiTheme="minorEastAsia" w:hAnsiTheme="minorEastAsia" w:cs="宋体"/>
                <w:kern w:val="0"/>
                <w:sz w:val="18"/>
                <w:szCs w:val="18"/>
              </w:rPr>
              <w:t>含</w:t>
            </w:r>
            <w:r w:rsidRPr="00E10166">
              <w:rPr>
                <w:rFonts w:asciiTheme="minorEastAsia" w:hAnsiTheme="minorEastAsia" w:cs="宋体" w:hint="eastAsia"/>
                <w:kern w:val="0"/>
                <w:sz w:val="18"/>
                <w:szCs w:val="18"/>
              </w:rPr>
              <w:t>5</w:t>
            </w:r>
            <w:r w:rsidRPr="00E10166">
              <w:rPr>
                <w:rFonts w:asciiTheme="minorEastAsia" w:hAnsiTheme="minorEastAsia" w:cs="宋体"/>
                <w:kern w:val="0"/>
                <w:sz w:val="18"/>
                <w:szCs w:val="18"/>
              </w:rPr>
              <w:t>000万元</w:t>
            </w:r>
            <w:r w:rsidRPr="00E10166">
              <w:rPr>
                <w:rFonts w:asciiTheme="minorEastAsia" w:hAnsiTheme="minorEastAsia" w:cs="宋体" w:hint="eastAsia"/>
                <w:kern w:val="0"/>
                <w:sz w:val="18"/>
                <w:szCs w:val="18"/>
              </w:rPr>
              <w:t>)</w:t>
            </w:r>
            <w:r w:rsidRPr="00E10166">
              <w:rPr>
                <w:rFonts w:asciiTheme="minorEastAsia" w:hAnsiTheme="minorEastAsia" w:cs="宋体"/>
                <w:kern w:val="0"/>
                <w:sz w:val="18"/>
                <w:szCs w:val="18"/>
              </w:rPr>
              <w:t>;5000万元以上的得</w:t>
            </w:r>
            <w:r w:rsidRPr="00E10166">
              <w:rPr>
                <w:rFonts w:asciiTheme="minorEastAsia" w:hAnsiTheme="minorEastAsia" w:cs="宋体" w:hint="eastAsia"/>
                <w:kern w:val="0"/>
                <w:sz w:val="18"/>
                <w:szCs w:val="18"/>
              </w:rPr>
              <w:t>5</w:t>
            </w:r>
            <w:r w:rsidRPr="00E10166">
              <w:rPr>
                <w:rFonts w:asciiTheme="minorEastAsia" w:hAnsiTheme="minorEastAsia" w:cs="宋体"/>
                <w:kern w:val="0"/>
                <w:sz w:val="18"/>
                <w:szCs w:val="18"/>
              </w:rPr>
              <w:t>分。</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提供营业执照复印件或其他相关证明资料。</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728"/>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2</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企业该品类生产规模、该品类生产能力</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根据工厂规模和生产能力进行评分：</w:t>
            </w:r>
            <w:proofErr w:type="gramStart"/>
            <w:r w:rsidRPr="00E10166">
              <w:rPr>
                <w:rFonts w:asciiTheme="minorEastAsia" w:hAnsiTheme="minorEastAsia" w:cs="宋体" w:hint="eastAsia"/>
                <w:kern w:val="0"/>
                <w:sz w:val="18"/>
                <w:szCs w:val="18"/>
              </w:rPr>
              <w:t>优得3</w:t>
            </w:r>
            <w:r w:rsidRPr="00E10166">
              <w:rPr>
                <w:rFonts w:asciiTheme="minorEastAsia" w:hAnsiTheme="minorEastAsia" w:cs="宋体"/>
                <w:kern w:val="0"/>
                <w:sz w:val="18"/>
                <w:szCs w:val="18"/>
              </w:rPr>
              <w:t>分</w:t>
            </w:r>
            <w:proofErr w:type="gramEnd"/>
            <w:r w:rsidRPr="00E10166">
              <w:rPr>
                <w:rFonts w:asciiTheme="minorEastAsia" w:hAnsiTheme="minorEastAsia" w:cs="宋体"/>
                <w:kern w:val="0"/>
                <w:sz w:val="18"/>
                <w:szCs w:val="18"/>
              </w:rPr>
              <w:t>，</w:t>
            </w:r>
            <w:proofErr w:type="gramStart"/>
            <w:r w:rsidRPr="00E10166">
              <w:rPr>
                <w:rFonts w:asciiTheme="minorEastAsia" w:hAnsiTheme="minorEastAsia" w:cs="宋体"/>
                <w:kern w:val="0"/>
                <w:sz w:val="18"/>
                <w:szCs w:val="18"/>
              </w:rPr>
              <w:t>良得2分</w:t>
            </w:r>
            <w:proofErr w:type="gramEnd"/>
            <w:r w:rsidRPr="00E10166">
              <w:rPr>
                <w:rFonts w:asciiTheme="minorEastAsia" w:hAnsiTheme="minorEastAsia" w:cs="宋体"/>
                <w:kern w:val="0"/>
                <w:sz w:val="18"/>
                <w:szCs w:val="18"/>
              </w:rPr>
              <w:t>，一般得1分，差不得分。</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提供工厂规模到生产流程整体的图片或实地拍摄视频及相关企业介绍进行评分：清楚介绍体现规模和生产能力强得优；比较清楚介绍体现规模和生产能力较好得良；介绍体现规模和生产能力较一般为一般；未能体现规模和生产能力为差。</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45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企业生产的产品标准制定能力</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2</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根据产品标准制定能力进行评分：</w:t>
            </w:r>
            <w:proofErr w:type="gramStart"/>
            <w:r w:rsidRPr="00E10166">
              <w:rPr>
                <w:rFonts w:asciiTheme="minorEastAsia" w:hAnsiTheme="minorEastAsia" w:cs="宋体" w:hint="eastAsia"/>
                <w:kern w:val="0"/>
                <w:sz w:val="18"/>
                <w:szCs w:val="18"/>
              </w:rPr>
              <w:t>优得2</w:t>
            </w:r>
            <w:r w:rsidRPr="00E10166">
              <w:rPr>
                <w:rFonts w:asciiTheme="minorEastAsia" w:hAnsiTheme="minorEastAsia" w:cs="宋体"/>
                <w:kern w:val="0"/>
                <w:sz w:val="18"/>
                <w:szCs w:val="18"/>
              </w:rPr>
              <w:t>分</w:t>
            </w:r>
            <w:proofErr w:type="gramEnd"/>
            <w:r w:rsidRPr="00E10166">
              <w:rPr>
                <w:rFonts w:asciiTheme="minorEastAsia" w:hAnsiTheme="minorEastAsia" w:cs="宋体"/>
                <w:kern w:val="0"/>
                <w:sz w:val="18"/>
                <w:szCs w:val="18"/>
              </w:rPr>
              <w:t>，</w:t>
            </w:r>
            <w:proofErr w:type="gramStart"/>
            <w:r w:rsidRPr="00E10166">
              <w:rPr>
                <w:rFonts w:asciiTheme="minorEastAsia" w:hAnsiTheme="minorEastAsia" w:cs="宋体"/>
                <w:kern w:val="0"/>
                <w:sz w:val="18"/>
                <w:szCs w:val="18"/>
              </w:rPr>
              <w:t>良得</w:t>
            </w:r>
            <w:r w:rsidRPr="00E10166">
              <w:rPr>
                <w:rFonts w:asciiTheme="minorEastAsia" w:hAnsiTheme="minorEastAsia" w:cs="宋体" w:hint="eastAsia"/>
                <w:kern w:val="0"/>
                <w:sz w:val="18"/>
                <w:szCs w:val="18"/>
              </w:rPr>
              <w:t>1</w:t>
            </w:r>
            <w:r w:rsidRPr="00E10166">
              <w:rPr>
                <w:rFonts w:asciiTheme="minorEastAsia" w:hAnsiTheme="minorEastAsia" w:cs="宋体"/>
                <w:kern w:val="0"/>
                <w:sz w:val="18"/>
                <w:szCs w:val="18"/>
              </w:rPr>
              <w:t>分</w:t>
            </w:r>
            <w:proofErr w:type="gramEnd"/>
            <w:r w:rsidRPr="00E10166">
              <w:rPr>
                <w:rFonts w:asciiTheme="minorEastAsia" w:hAnsiTheme="minorEastAsia" w:cs="宋体"/>
                <w:kern w:val="0"/>
                <w:sz w:val="18"/>
                <w:szCs w:val="18"/>
              </w:rPr>
              <w:t>，差不得分。</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提供相关证明资料,该品类为国标参编单位得2分，为行业协会参编单位得1分。</w:t>
            </w:r>
            <w:r w:rsidRPr="00E10166">
              <w:rPr>
                <w:rFonts w:asciiTheme="minorEastAsia" w:hAnsiTheme="minorEastAsia" w:cs="宋体"/>
                <w:kern w:val="0"/>
                <w:sz w:val="18"/>
                <w:szCs w:val="18"/>
              </w:rPr>
              <w:t xml:space="preserve"> </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90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4</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企业行业知名度</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2</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根据产品品类品牌的行业知名度进进行评分：</w:t>
            </w:r>
            <w:proofErr w:type="gramStart"/>
            <w:r w:rsidRPr="00E10166">
              <w:rPr>
                <w:rFonts w:asciiTheme="minorEastAsia" w:hAnsiTheme="minorEastAsia" w:cs="宋体" w:hint="eastAsia"/>
                <w:kern w:val="0"/>
                <w:sz w:val="18"/>
                <w:szCs w:val="18"/>
              </w:rPr>
              <w:t>优得2</w:t>
            </w:r>
            <w:r w:rsidRPr="00E10166">
              <w:rPr>
                <w:rFonts w:asciiTheme="minorEastAsia" w:hAnsiTheme="minorEastAsia" w:cs="宋体"/>
                <w:kern w:val="0"/>
                <w:sz w:val="18"/>
                <w:szCs w:val="18"/>
              </w:rPr>
              <w:t>分</w:t>
            </w:r>
            <w:proofErr w:type="gramEnd"/>
            <w:r w:rsidRPr="00E10166">
              <w:rPr>
                <w:rFonts w:asciiTheme="minorEastAsia" w:hAnsiTheme="minorEastAsia" w:cs="宋体"/>
                <w:kern w:val="0"/>
                <w:sz w:val="18"/>
                <w:szCs w:val="18"/>
              </w:rPr>
              <w:t>，</w:t>
            </w:r>
            <w:proofErr w:type="gramStart"/>
            <w:r w:rsidRPr="00E10166">
              <w:rPr>
                <w:rFonts w:asciiTheme="minorEastAsia" w:hAnsiTheme="minorEastAsia" w:cs="宋体"/>
                <w:kern w:val="0"/>
                <w:sz w:val="18"/>
                <w:szCs w:val="18"/>
              </w:rPr>
              <w:t>良得</w:t>
            </w:r>
            <w:r w:rsidRPr="00E10166">
              <w:rPr>
                <w:rFonts w:asciiTheme="minorEastAsia" w:hAnsiTheme="minorEastAsia" w:cs="宋体" w:hint="eastAsia"/>
                <w:kern w:val="0"/>
                <w:sz w:val="18"/>
                <w:szCs w:val="18"/>
              </w:rPr>
              <w:t>1</w:t>
            </w:r>
            <w:r w:rsidRPr="00E10166">
              <w:rPr>
                <w:rFonts w:asciiTheme="minorEastAsia" w:hAnsiTheme="minorEastAsia" w:cs="宋体"/>
                <w:kern w:val="0"/>
                <w:sz w:val="18"/>
                <w:szCs w:val="18"/>
              </w:rPr>
              <w:t>分</w:t>
            </w:r>
            <w:proofErr w:type="gramEnd"/>
            <w:r w:rsidRPr="00E10166">
              <w:rPr>
                <w:rFonts w:asciiTheme="minorEastAsia" w:hAnsiTheme="minorEastAsia" w:cs="宋体"/>
                <w:kern w:val="0"/>
                <w:sz w:val="18"/>
                <w:szCs w:val="18"/>
              </w:rPr>
              <w:t>，一般得</w:t>
            </w:r>
            <w:r w:rsidRPr="00E10166">
              <w:rPr>
                <w:rFonts w:asciiTheme="minorEastAsia" w:hAnsiTheme="minorEastAsia" w:cs="宋体" w:hint="eastAsia"/>
                <w:kern w:val="0"/>
                <w:sz w:val="18"/>
                <w:szCs w:val="18"/>
              </w:rPr>
              <w:t>0.5</w:t>
            </w:r>
            <w:r w:rsidRPr="00E10166">
              <w:rPr>
                <w:rFonts w:asciiTheme="minorEastAsia" w:hAnsiTheme="minorEastAsia" w:cs="宋体"/>
                <w:kern w:val="0"/>
                <w:sz w:val="18"/>
                <w:szCs w:val="18"/>
              </w:rPr>
              <w:t>分，差不得分。</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提供权威机构颁发的相关排名、行业认可、大型企业战略合作资料进行对比：机构或行业排名</w:t>
            </w:r>
            <w:proofErr w:type="gramStart"/>
            <w:r w:rsidRPr="00E10166">
              <w:rPr>
                <w:rFonts w:asciiTheme="minorEastAsia" w:hAnsiTheme="minorEastAsia" w:cs="宋体" w:hint="eastAsia"/>
                <w:kern w:val="0"/>
                <w:sz w:val="18"/>
                <w:szCs w:val="18"/>
              </w:rPr>
              <w:t>前五且有</w:t>
            </w:r>
            <w:proofErr w:type="gramEnd"/>
            <w:r w:rsidRPr="00E10166">
              <w:rPr>
                <w:rFonts w:asciiTheme="minorEastAsia" w:hAnsiTheme="minorEastAsia" w:cs="宋体" w:hint="eastAsia"/>
                <w:kern w:val="0"/>
                <w:sz w:val="18"/>
                <w:szCs w:val="18"/>
              </w:rPr>
              <w:t>大型企业战略合作为优；机构或行业排名</w:t>
            </w:r>
            <w:proofErr w:type="gramStart"/>
            <w:r w:rsidRPr="00E10166">
              <w:rPr>
                <w:rFonts w:asciiTheme="minorEastAsia" w:hAnsiTheme="minorEastAsia" w:cs="宋体" w:hint="eastAsia"/>
                <w:kern w:val="0"/>
                <w:sz w:val="18"/>
                <w:szCs w:val="18"/>
              </w:rPr>
              <w:t>前十且有</w:t>
            </w:r>
            <w:proofErr w:type="gramEnd"/>
            <w:r w:rsidRPr="00E10166">
              <w:rPr>
                <w:rFonts w:asciiTheme="minorEastAsia" w:hAnsiTheme="minorEastAsia" w:cs="宋体" w:hint="eastAsia"/>
                <w:kern w:val="0"/>
                <w:sz w:val="18"/>
                <w:szCs w:val="18"/>
              </w:rPr>
              <w:t>大型企业战略合作为良；机构或行业排名前二十或有大型企业战略合作为一般；其余为差。</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45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5</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企业的财务状况（最新一期年度的收入情况）</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根据产品品类品牌的最新一期年度财务审计报告情况进行评分：</w:t>
            </w:r>
            <w:proofErr w:type="gramStart"/>
            <w:r w:rsidRPr="00E10166">
              <w:rPr>
                <w:rFonts w:asciiTheme="minorEastAsia" w:hAnsiTheme="minorEastAsia" w:cs="宋体" w:hint="eastAsia"/>
                <w:kern w:val="0"/>
                <w:sz w:val="18"/>
                <w:szCs w:val="18"/>
              </w:rPr>
              <w:t>优得3</w:t>
            </w:r>
            <w:r w:rsidRPr="00E10166">
              <w:rPr>
                <w:rFonts w:asciiTheme="minorEastAsia" w:hAnsiTheme="minorEastAsia" w:cs="宋体"/>
                <w:kern w:val="0"/>
                <w:sz w:val="18"/>
                <w:szCs w:val="18"/>
              </w:rPr>
              <w:t>分</w:t>
            </w:r>
            <w:proofErr w:type="gramEnd"/>
            <w:r w:rsidRPr="00E10166">
              <w:rPr>
                <w:rFonts w:asciiTheme="minorEastAsia" w:hAnsiTheme="minorEastAsia" w:cs="宋体"/>
                <w:kern w:val="0"/>
                <w:sz w:val="18"/>
                <w:szCs w:val="18"/>
              </w:rPr>
              <w:t>，</w:t>
            </w:r>
            <w:proofErr w:type="gramStart"/>
            <w:r w:rsidRPr="00E10166">
              <w:rPr>
                <w:rFonts w:asciiTheme="minorEastAsia" w:hAnsiTheme="minorEastAsia" w:cs="宋体"/>
                <w:kern w:val="0"/>
                <w:sz w:val="18"/>
                <w:szCs w:val="18"/>
              </w:rPr>
              <w:t>良得</w:t>
            </w:r>
            <w:r w:rsidRPr="00E10166">
              <w:rPr>
                <w:rFonts w:asciiTheme="minorEastAsia" w:hAnsiTheme="minorEastAsia" w:cs="宋体" w:hint="eastAsia"/>
                <w:kern w:val="0"/>
                <w:sz w:val="18"/>
                <w:szCs w:val="18"/>
              </w:rPr>
              <w:t>2</w:t>
            </w:r>
            <w:r w:rsidRPr="00E10166">
              <w:rPr>
                <w:rFonts w:asciiTheme="minorEastAsia" w:hAnsiTheme="minorEastAsia" w:cs="宋体"/>
                <w:kern w:val="0"/>
                <w:sz w:val="18"/>
                <w:szCs w:val="18"/>
              </w:rPr>
              <w:t>分</w:t>
            </w:r>
            <w:proofErr w:type="gramEnd"/>
            <w:r w:rsidRPr="00E10166">
              <w:rPr>
                <w:rFonts w:asciiTheme="minorEastAsia" w:hAnsiTheme="minorEastAsia" w:cs="宋体"/>
                <w:kern w:val="0"/>
                <w:sz w:val="18"/>
                <w:szCs w:val="18"/>
              </w:rPr>
              <w:t>，一般得</w:t>
            </w:r>
            <w:r w:rsidRPr="00E10166">
              <w:rPr>
                <w:rFonts w:asciiTheme="minorEastAsia" w:hAnsiTheme="minorEastAsia" w:cs="宋体" w:hint="eastAsia"/>
                <w:kern w:val="0"/>
                <w:sz w:val="18"/>
                <w:szCs w:val="18"/>
              </w:rPr>
              <w:t>1</w:t>
            </w:r>
            <w:r w:rsidRPr="00E10166">
              <w:rPr>
                <w:rFonts w:asciiTheme="minorEastAsia" w:hAnsiTheme="minorEastAsia" w:cs="宋体"/>
                <w:kern w:val="0"/>
                <w:sz w:val="18"/>
                <w:szCs w:val="18"/>
              </w:rPr>
              <w:t>分，差不得分。</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提供最新一期年度财务审计报告（</w:t>
            </w:r>
            <w:proofErr w:type="gramStart"/>
            <w:r w:rsidRPr="00E10166">
              <w:rPr>
                <w:rFonts w:asciiTheme="minorEastAsia" w:hAnsiTheme="minorEastAsia" w:cs="宋体" w:hint="eastAsia"/>
                <w:kern w:val="0"/>
                <w:sz w:val="18"/>
                <w:szCs w:val="18"/>
              </w:rPr>
              <w:t>须体现</w:t>
            </w:r>
            <w:proofErr w:type="gramEnd"/>
            <w:r w:rsidRPr="00E10166">
              <w:rPr>
                <w:rFonts w:asciiTheme="minorEastAsia" w:hAnsiTheme="minorEastAsia" w:cs="宋体" w:hint="eastAsia"/>
                <w:kern w:val="0"/>
                <w:sz w:val="18"/>
                <w:szCs w:val="18"/>
              </w:rPr>
              <w:t>营业收入、利润）资料进行对比：营业收入和利润较优为优；营业收入和利润良好为良；营业收入和利润</w:t>
            </w:r>
            <w:proofErr w:type="gramStart"/>
            <w:r w:rsidRPr="00E10166">
              <w:rPr>
                <w:rFonts w:asciiTheme="minorEastAsia" w:hAnsiTheme="minorEastAsia" w:cs="宋体" w:hint="eastAsia"/>
                <w:kern w:val="0"/>
                <w:sz w:val="18"/>
                <w:szCs w:val="18"/>
              </w:rPr>
              <w:t>为一般为一般</w:t>
            </w:r>
            <w:proofErr w:type="gramEnd"/>
            <w:r w:rsidRPr="00E10166">
              <w:rPr>
                <w:rFonts w:asciiTheme="minorEastAsia" w:hAnsiTheme="minorEastAsia" w:cs="宋体" w:hint="eastAsia"/>
                <w:kern w:val="0"/>
                <w:sz w:val="18"/>
                <w:szCs w:val="18"/>
              </w:rPr>
              <w:t>；其余为差。</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45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6</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银行资信等级</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2</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企业取得AA级及以上得2分，A级及以上得1分，其余不得分。</w:t>
            </w:r>
          </w:p>
        </w:tc>
        <w:tc>
          <w:tcPr>
            <w:tcW w:w="1452" w:type="pct"/>
            <w:shd w:val="clear" w:color="auto" w:fill="auto"/>
            <w:vAlign w:val="center"/>
            <w:hideMark/>
          </w:tcPr>
          <w:p w:rsidR="00F10482" w:rsidRPr="00E10166" w:rsidRDefault="00F10482" w:rsidP="00567FDE">
            <w:pPr>
              <w:widowControl/>
              <w:wordWrap w:val="0"/>
              <w:spacing w:line="390" w:lineRule="atLeast"/>
              <w:jc w:val="left"/>
              <w:outlineLvl w:val="0"/>
              <w:rPr>
                <w:rFonts w:asciiTheme="minorEastAsia" w:hAnsiTheme="minorEastAsia" w:cs="宋体"/>
                <w:kern w:val="0"/>
                <w:sz w:val="18"/>
                <w:szCs w:val="18"/>
              </w:rPr>
            </w:pPr>
            <w:r w:rsidRPr="00E10166">
              <w:rPr>
                <w:rFonts w:asciiTheme="minorEastAsia" w:hAnsiTheme="minorEastAsia" w:cs="宋体" w:hint="eastAsia"/>
                <w:kern w:val="0"/>
                <w:sz w:val="18"/>
                <w:szCs w:val="18"/>
              </w:rPr>
              <w:t>企业提供银行或第三方资信等级证明资料</w:t>
            </w:r>
          </w:p>
        </w:tc>
        <w:tc>
          <w:tcPr>
            <w:tcW w:w="378" w:type="pct"/>
          </w:tcPr>
          <w:p w:rsidR="00F10482" w:rsidRPr="00E10166" w:rsidRDefault="00F10482" w:rsidP="00567FDE">
            <w:pPr>
              <w:widowControl/>
              <w:wordWrap w:val="0"/>
              <w:spacing w:line="390" w:lineRule="atLeast"/>
              <w:jc w:val="left"/>
              <w:outlineLvl w:val="0"/>
              <w:rPr>
                <w:rFonts w:asciiTheme="minorEastAsia" w:hAnsiTheme="minorEastAsia" w:cs="宋体" w:hint="eastAsia"/>
                <w:kern w:val="0"/>
                <w:sz w:val="18"/>
                <w:szCs w:val="18"/>
              </w:rPr>
            </w:pPr>
          </w:p>
        </w:tc>
      </w:tr>
      <w:tr w:rsidR="00F10482" w:rsidRPr="00E10166" w:rsidTr="00F10482">
        <w:trPr>
          <w:trHeight w:val="45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7</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企业守信情况</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1</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企业在信用中国网站被列为守信激励对象</w:t>
            </w:r>
          </w:p>
        </w:tc>
        <w:tc>
          <w:tcPr>
            <w:tcW w:w="1452" w:type="pct"/>
            <w:shd w:val="clear" w:color="auto" w:fill="auto"/>
            <w:vAlign w:val="center"/>
            <w:hideMark/>
          </w:tcPr>
          <w:p w:rsidR="00F10482" w:rsidRPr="00E10166" w:rsidRDefault="00F10482" w:rsidP="00567FDE">
            <w:pPr>
              <w:widowControl/>
              <w:wordWrap w:val="0"/>
              <w:spacing w:line="390" w:lineRule="atLeast"/>
              <w:jc w:val="left"/>
              <w:outlineLvl w:val="0"/>
              <w:rPr>
                <w:rFonts w:asciiTheme="minorEastAsia" w:hAnsiTheme="minorEastAsia" w:cs="宋体"/>
                <w:kern w:val="0"/>
                <w:sz w:val="18"/>
                <w:szCs w:val="18"/>
              </w:rPr>
            </w:pPr>
            <w:r w:rsidRPr="00E10166">
              <w:rPr>
                <w:rFonts w:asciiTheme="minorEastAsia" w:hAnsiTheme="minorEastAsia" w:cs="宋体" w:hint="eastAsia"/>
                <w:kern w:val="0"/>
                <w:sz w:val="18"/>
                <w:szCs w:val="18"/>
              </w:rPr>
              <w:t>提供信用中国网站（</w:t>
            </w:r>
            <w:r w:rsidRPr="00E10166">
              <w:rPr>
                <w:rFonts w:asciiTheme="minorEastAsia" w:hAnsiTheme="minorEastAsia" w:cs="宋体"/>
                <w:kern w:val="0"/>
                <w:sz w:val="18"/>
                <w:szCs w:val="18"/>
              </w:rPr>
              <w:t>www.creditchina.gov.cn</w:t>
            </w:r>
            <w:r w:rsidRPr="00E10166">
              <w:rPr>
                <w:rFonts w:asciiTheme="minorEastAsia" w:hAnsiTheme="minorEastAsia" w:cs="宋体" w:hint="eastAsia"/>
                <w:kern w:val="0"/>
                <w:sz w:val="18"/>
                <w:szCs w:val="18"/>
              </w:rPr>
              <w:t>）截</w:t>
            </w:r>
            <w:proofErr w:type="gramStart"/>
            <w:r w:rsidRPr="00E10166">
              <w:rPr>
                <w:rFonts w:asciiTheme="minorEastAsia" w:hAnsiTheme="minorEastAsia" w:cs="宋体" w:hint="eastAsia"/>
                <w:kern w:val="0"/>
                <w:sz w:val="18"/>
                <w:szCs w:val="18"/>
              </w:rPr>
              <w:t>图证明</w:t>
            </w:r>
            <w:proofErr w:type="gramEnd"/>
          </w:p>
        </w:tc>
        <w:tc>
          <w:tcPr>
            <w:tcW w:w="378" w:type="pct"/>
          </w:tcPr>
          <w:p w:rsidR="00F10482" w:rsidRPr="00E10166" w:rsidRDefault="00F10482" w:rsidP="00567FDE">
            <w:pPr>
              <w:widowControl/>
              <w:wordWrap w:val="0"/>
              <w:spacing w:line="390" w:lineRule="atLeast"/>
              <w:jc w:val="left"/>
              <w:outlineLvl w:val="0"/>
              <w:rPr>
                <w:rFonts w:asciiTheme="minorEastAsia" w:hAnsiTheme="minorEastAsia" w:cs="宋体" w:hint="eastAsia"/>
                <w:kern w:val="0"/>
                <w:sz w:val="18"/>
                <w:szCs w:val="18"/>
              </w:rPr>
            </w:pPr>
          </w:p>
        </w:tc>
      </w:tr>
      <w:tr w:rsidR="00F10482" w:rsidRPr="00E10166" w:rsidTr="00F10482">
        <w:trPr>
          <w:trHeight w:val="90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lastRenderedPageBreak/>
              <w:t>8</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企业注册商标、驰名商标</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2</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企业有注册商标得1分；品牌获得国家工商管理总局颁发的“中国驰名商标”得1分；没有不得分。</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提供商标、证书等证明资料</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408"/>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b/>
                <w:bCs/>
                <w:kern w:val="0"/>
                <w:szCs w:val="21"/>
              </w:rPr>
            </w:pPr>
            <w:r w:rsidRPr="00E10166">
              <w:rPr>
                <w:rFonts w:asciiTheme="minorEastAsia" w:hAnsiTheme="minorEastAsia" w:cs="宋体" w:hint="eastAsia"/>
                <w:b/>
                <w:bCs/>
                <w:kern w:val="0"/>
                <w:szCs w:val="21"/>
              </w:rPr>
              <w:t>二</w:t>
            </w:r>
          </w:p>
        </w:tc>
        <w:tc>
          <w:tcPr>
            <w:tcW w:w="4378" w:type="pct"/>
            <w:gridSpan w:val="4"/>
            <w:shd w:val="clear" w:color="auto" w:fill="auto"/>
            <w:vAlign w:val="center"/>
            <w:hideMark/>
          </w:tcPr>
          <w:p w:rsidR="00F10482" w:rsidRPr="00E10166" w:rsidRDefault="00F10482" w:rsidP="00567FDE">
            <w:pPr>
              <w:widowControl/>
              <w:jc w:val="left"/>
              <w:rPr>
                <w:rFonts w:asciiTheme="minorEastAsia" w:hAnsiTheme="minorEastAsia" w:cs="宋体"/>
                <w:b/>
                <w:bCs/>
                <w:kern w:val="0"/>
                <w:szCs w:val="21"/>
              </w:rPr>
            </w:pPr>
            <w:r w:rsidRPr="00E10166">
              <w:rPr>
                <w:rFonts w:asciiTheme="minorEastAsia" w:hAnsiTheme="minorEastAsia" w:cs="宋体" w:hint="eastAsia"/>
                <w:b/>
                <w:bCs/>
                <w:kern w:val="0"/>
                <w:szCs w:val="21"/>
              </w:rPr>
              <w:t>产品配套、性能、质量及价格（32分）</w:t>
            </w:r>
          </w:p>
        </w:tc>
        <w:tc>
          <w:tcPr>
            <w:tcW w:w="378" w:type="pct"/>
          </w:tcPr>
          <w:p w:rsidR="00F10482" w:rsidRPr="00E10166" w:rsidRDefault="00F10482" w:rsidP="00567FDE">
            <w:pPr>
              <w:widowControl/>
              <w:jc w:val="left"/>
              <w:rPr>
                <w:rFonts w:asciiTheme="minorEastAsia" w:hAnsiTheme="minorEastAsia" w:cs="宋体" w:hint="eastAsia"/>
                <w:b/>
                <w:bCs/>
                <w:kern w:val="0"/>
                <w:szCs w:val="21"/>
              </w:rPr>
            </w:pPr>
          </w:p>
        </w:tc>
      </w:tr>
      <w:tr w:rsidR="00F10482" w:rsidRPr="00E10166" w:rsidTr="00F10482">
        <w:trPr>
          <w:trHeight w:val="90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1</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产品制造工艺流程介绍完整性和先进性</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根据产品品类品牌制造工艺流程进行评分：</w:t>
            </w:r>
            <w:proofErr w:type="gramStart"/>
            <w:r w:rsidRPr="00E10166">
              <w:rPr>
                <w:rFonts w:asciiTheme="minorEastAsia" w:hAnsiTheme="minorEastAsia" w:cs="宋体" w:hint="eastAsia"/>
                <w:kern w:val="0"/>
                <w:sz w:val="18"/>
                <w:szCs w:val="18"/>
              </w:rPr>
              <w:t>优得3分</w:t>
            </w:r>
            <w:proofErr w:type="gramEnd"/>
            <w:r w:rsidRPr="00E10166">
              <w:rPr>
                <w:rFonts w:asciiTheme="minorEastAsia" w:hAnsiTheme="minorEastAsia" w:cs="宋体" w:hint="eastAsia"/>
                <w:kern w:val="0"/>
                <w:sz w:val="18"/>
                <w:szCs w:val="18"/>
              </w:rPr>
              <w:t>，</w:t>
            </w:r>
            <w:proofErr w:type="gramStart"/>
            <w:r w:rsidRPr="00E10166">
              <w:rPr>
                <w:rFonts w:asciiTheme="minorEastAsia" w:hAnsiTheme="minorEastAsia" w:cs="宋体" w:hint="eastAsia"/>
                <w:kern w:val="0"/>
                <w:sz w:val="18"/>
                <w:szCs w:val="18"/>
              </w:rPr>
              <w:t>良得2分</w:t>
            </w:r>
            <w:proofErr w:type="gramEnd"/>
            <w:r w:rsidRPr="00E10166">
              <w:rPr>
                <w:rFonts w:asciiTheme="minorEastAsia" w:hAnsiTheme="minorEastAsia" w:cs="宋体" w:hint="eastAsia"/>
                <w:kern w:val="0"/>
                <w:sz w:val="18"/>
                <w:szCs w:val="18"/>
              </w:rPr>
              <w:t>，一般得1分，</w:t>
            </w:r>
            <w:r w:rsidRPr="00E10166">
              <w:rPr>
                <w:rFonts w:asciiTheme="minorEastAsia" w:hAnsiTheme="minorEastAsia" w:cs="宋体"/>
                <w:kern w:val="0"/>
                <w:sz w:val="18"/>
                <w:szCs w:val="18"/>
              </w:rPr>
              <w:t>差不得分</w:t>
            </w:r>
            <w:r w:rsidRPr="00E10166">
              <w:rPr>
                <w:rFonts w:asciiTheme="minorEastAsia" w:hAnsiTheme="minorEastAsia" w:cs="宋体" w:hint="eastAsia"/>
                <w:kern w:val="0"/>
                <w:sz w:val="18"/>
                <w:szCs w:val="18"/>
              </w:rPr>
              <w:t>。</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完整清楚介绍制造工艺流程</w:t>
            </w:r>
            <w:proofErr w:type="gramStart"/>
            <w:r w:rsidRPr="00E10166">
              <w:rPr>
                <w:rFonts w:asciiTheme="minorEastAsia" w:hAnsiTheme="minorEastAsia" w:cs="宋体" w:hint="eastAsia"/>
                <w:kern w:val="0"/>
                <w:sz w:val="18"/>
                <w:szCs w:val="18"/>
              </w:rPr>
              <w:t>并技术</w:t>
            </w:r>
            <w:proofErr w:type="gramEnd"/>
            <w:r w:rsidRPr="00E10166">
              <w:rPr>
                <w:rFonts w:asciiTheme="minorEastAsia" w:hAnsiTheme="minorEastAsia" w:cs="宋体" w:hint="eastAsia"/>
                <w:kern w:val="0"/>
                <w:sz w:val="18"/>
                <w:szCs w:val="18"/>
              </w:rPr>
              <w:t>先进性得优；清楚介绍工艺流程</w:t>
            </w:r>
            <w:proofErr w:type="gramStart"/>
            <w:r w:rsidRPr="00E10166">
              <w:rPr>
                <w:rFonts w:asciiTheme="minorEastAsia" w:hAnsiTheme="minorEastAsia" w:cs="宋体" w:hint="eastAsia"/>
                <w:kern w:val="0"/>
                <w:sz w:val="18"/>
                <w:szCs w:val="18"/>
              </w:rPr>
              <w:t>并技术</w:t>
            </w:r>
            <w:proofErr w:type="gramEnd"/>
            <w:r w:rsidRPr="00E10166">
              <w:rPr>
                <w:rFonts w:asciiTheme="minorEastAsia" w:hAnsiTheme="minorEastAsia" w:cs="宋体" w:hint="eastAsia"/>
                <w:kern w:val="0"/>
                <w:sz w:val="18"/>
                <w:szCs w:val="18"/>
              </w:rPr>
              <w:t>比较先进得良；有介绍工艺流程且技术一般为一般；未介绍工艺流程为差。</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90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2</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产品技术参数介绍完整性和优劣</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5</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根据产品品类品牌产品技术参数进行评分：</w:t>
            </w:r>
            <w:proofErr w:type="gramStart"/>
            <w:r w:rsidRPr="00E10166">
              <w:rPr>
                <w:rFonts w:asciiTheme="minorEastAsia" w:hAnsiTheme="minorEastAsia" w:cs="宋体" w:hint="eastAsia"/>
                <w:kern w:val="0"/>
                <w:sz w:val="18"/>
                <w:szCs w:val="18"/>
              </w:rPr>
              <w:t>优得5分</w:t>
            </w:r>
            <w:proofErr w:type="gramEnd"/>
            <w:r w:rsidRPr="00E10166">
              <w:rPr>
                <w:rFonts w:asciiTheme="minorEastAsia" w:hAnsiTheme="minorEastAsia" w:cs="宋体" w:hint="eastAsia"/>
                <w:kern w:val="0"/>
                <w:sz w:val="18"/>
                <w:szCs w:val="18"/>
              </w:rPr>
              <w:t>，</w:t>
            </w:r>
            <w:proofErr w:type="gramStart"/>
            <w:r w:rsidRPr="00E10166">
              <w:rPr>
                <w:rFonts w:asciiTheme="minorEastAsia" w:hAnsiTheme="minorEastAsia" w:cs="宋体" w:hint="eastAsia"/>
                <w:kern w:val="0"/>
                <w:sz w:val="18"/>
                <w:szCs w:val="18"/>
              </w:rPr>
              <w:t>良得3分</w:t>
            </w:r>
            <w:proofErr w:type="gramEnd"/>
            <w:r w:rsidRPr="00E10166">
              <w:rPr>
                <w:rFonts w:asciiTheme="minorEastAsia" w:hAnsiTheme="minorEastAsia" w:cs="宋体" w:hint="eastAsia"/>
                <w:kern w:val="0"/>
                <w:sz w:val="18"/>
                <w:szCs w:val="18"/>
              </w:rPr>
              <w:t>，一般得1分，</w:t>
            </w:r>
            <w:r w:rsidRPr="00E10166">
              <w:rPr>
                <w:rFonts w:asciiTheme="minorEastAsia" w:hAnsiTheme="minorEastAsia" w:cs="宋体"/>
                <w:kern w:val="0"/>
                <w:sz w:val="18"/>
                <w:szCs w:val="18"/>
              </w:rPr>
              <w:t>差不得分</w:t>
            </w:r>
            <w:r w:rsidRPr="00E10166">
              <w:rPr>
                <w:rFonts w:asciiTheme="minorEastAsia" w:hAnsiTheme="minorEastAsia" w:cs="宋体" w:hint="eastAsia"/>
                <w:kern w:val="0"/>
                <w:sz w:val="18"/>
                <w:szCs w:val="18"/>
              </w:rPr>
              <w:t>。</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完整清楚提供技术参数</w:t>
            </w:r>
            <w:proofErr w:type="gramStart"/>
            <w:r w:rsidRPr="00E10166">
              <w:rPr>
                <w:rFonts w:asciiTheme="minorEastAsia" w:hAnsiTheme="minorEastAsia" w:cs="宋体" w:hint="eastAsia"/>
                <w:kern w:val="0"/>
                <w:sz w:val="18"/>
                <w:szCs w:val="18"/>
              </w:rPr>
              <w:t>并技术</w:t>
            </w:r>
            <w:proofErr w:type="gramEnd"/>
            <w:r w:rsidRPr="00E10166">
              <w:rPr>
                <w:rFonts w:asciiTheme="minorEastAsia" w:hAnsiTheme="minorEastAsia" w:cs="宋体" w:hint="eastAsia"/>
                <w:kern w:val="0"/>
                <w:sz w:val="18"/>
                <w:szCs w:val="18"/>
              </w:rPr>
              <w:t>优质得优；清楚提供技术参数</w:t>
            </w:r>
            <w:proofErr w:type="gramStart"/>
            <w:r w:rsidRPr="00E10166">
              <w:rPr>
                <w:rFonts w:asciiTheme="minorEastAsia" w:hAnsiTheme="minorEastAsia" w:cs="宋体" w:hint="eastAsia"/>
                <w:kern w:val="0"/>
                <w:sz w:val="18"/>
                <w:szCs w:val="18"/>
              </w:rPr>
              <w:t>并技术</w:t>
            </w:r>
            <w:proofErr w:type="gramEnd"/>
            <w:r w:rsidRPr="00E10166">
              <w:rPr>
                <w:rFonts w:asciiTheme="minorEastAsia" w:hAnsiTheme="minorEastAsia" w:cs="宋体" w:hint="eastAsia"/>
                <w:kern w:val="0"/>
                <w:sz w:val="18"/>
                <w:szCs w:val="18"/>
              </w:rPr>
              <w:t>比较良好得良；有提供技术参数且技术一般为一般；未提供技术参数为差。</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90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产品系列全面性</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根据产品系列全面性进行评分：</w:t>
            </w:r>
            <w:proofErr w:type="gramStart"/>
            <w:r w:rsidRPr="00E10166">
              <w:rPr>
                <w:rFonts w:asciiTheme="minorEastAsia" w:hAnsiTheme="minorEastAsia" w:cs="宋体" w:hint="eastAsia"/>
                <w:kern w:val="0"/>
                <w:sz w:val="18"/>
                <w:szCs w:val="18"/>
              </w:rPr>
              <w:t>优得3分</w:t>
            </w:r>
            <w:proofErr w:type="gramEnd"/>
            <w:r w:rsidRPr="00E10166">
              <w:rPr>
                <w:rFonts w:asciiTheme="minorEastAsia" w:hAnsiTheme="minorEastAsia" w:cs="宋体" w:hint="eastAsia"/>
                <w:kern w:val="0"/>
                <w:sz w:val="18"/>
                <w:szCs w:val="18"/>
              </w:rPr>
              <w:t>，</w:t>
            </w:r>
            <w:proofErr w:type="gramStart"/>
            <w:r w:rsidRPr="00E10166">
              <w:rPr>
                <w:rFonts w:asciiTheme="minorEastAsia" w:hAnsiTheme="minorEastAsia" w:cs="宋体" w:hint="eastAsia"/>
                <w:kern w:val="0"/>
                <w:sz w:val="18"/>
                <w:szCs w:val="18"/>
              </w:rPr>
              <w:t>良得2分</w:t>
            </w:r>
            <w:proofErr w:type="gramEnd"/>
            <w:r w:rsidRPr="00E10166">
              <w:rPr>
                <w:rFonts w:asciiTheme="minorEastAsia" w:hAnsiTheme="minorEastAsia" w:cs="宋体" w:hint="eastAsia"/>
                <w:kern w:val="0"/>
                <w:sz w:val="18"/>
                <w:szCs w:val="18"/>
              </w:rPr>
              <w:t>，一般得1分，</w:t>
            </w:r>
            <w:r w:rsidRPr="00E10166">
              <w:rPr>
                <w:rFonts w:asciiTheme="minorEastAsia" w:hAnsiTheme="minorEastAsia" w:cs="宋体"/>
                <w:kern w:val="0"/>
                <w:sz w:val="18"/>
                <w:szCs w:val="18"/>
              </w:rPr>
              <w:t>差不得分</w:t>
            </w:r>
            <w:r w:rsidRPr="00E10166">
              <w:rPr>
                <w:rFonts w:asciiTheme="minorEastAsia" w:hAnsiTheme="minorEastAsia" w:cs="宋体" w:hint="eastAsia"/>
                <w:kern w:val="0"/>
                <w:sz w:val="18"/>
                <w:szCs w:val="18"/>
              </w:rPr>
              <w:t>。</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根据提供的产品系列介绍进行评分：产品系列完整的得优；产品系列比较全得良；有部分产品系列为一般；未提供产品系列为差。</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90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4</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产品</w:t>
            </w:r>
            <w:r w:rsidRPr="00E10166">
              <w:rPr>
                <w:rFonts w:asciiTheme="minorEastAsia" w:hAnsiTheme="minorEastAsia" w:cs="宋体"/>
                <w:kern w:val="0"/>
                <w:sz w:val="18"/>
                <w:szCs w:val="18"/>
              </w:rPr>
              <w:t>获奖情况（</w:t>
            </w:r>
            <w:r w:rsidRPr="00E10166">
              <w:rPr>
                <w:rFonts w:asciiTheme="minorEastAsia" w:hAnsiTheme="minorEastAsia" w:cs="宋体" w:hint="eastAsia"/>
                <w:kern w:val="0"/>
                <w:sz w:val="18"/>
                <w:szCs w:val="18"/>
              </w:rPr>
              <w:t>技术</w:t>
            </w:r>
            <w:r w:rsidRPr="00E10166">
              <w:rPr>
                <w:rFonts w:asciiTheme="minorEastAsia" w:hAnsiTheme="minorEastAsia" w:cs="宋体"/>
                <w:kern w:val="0"/>
                <w:sz w:val="18"/>
                <w:szCs w:val="18"/>
              </w:rPr>
              <w:t>专利奖、科技成果奖、</w:t>
            </w:r>
            <w:r w:rsidRPr="00E10166">
              <w:rPr>
                <w:rFonts w:asciiTheme="minorEastAsia" w:hAnsiTheme="minorEastAsia" w:cs="宋体" w:hint="eastAsia"/>
                <w:kern w:val="0"/>
                <w:sz w:val="18"/>
                <w:szCs w:val="18"/>
              </w:rPr>
              <w:t>科学</w:t>
            </w:r>
            <w:r w:rsidRPr="00E10166">
              <w:rPr>
                <w:rFonts w:asciiTheme="minorEastAsia" w:hAnsiTheme="minorEastAsia" w:cs="宋体"/>
                <w:kern w:val="0"/>
                <w:sz w:val="18"/>
                <w:szCs w:val="18"/>
              </w:rPr>
              <w:t>技术奖等）</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该</w:t>
            </w:r>
            <w:proofErr w:type="gramStart"/>
            <w:r w:rsidRPr="00E10166">
              <w:rPr>
                <w:rFonts w:asciiTheme="minorEastAsia" w:hAnsiTheme="minorEastAsia" w:cs="宋体" w:hint="eastAsia"/>
                <w:kern w:val="0"/>
                <w:sz w:val="18"/>
                <w:szCs w:val="18"/>
              </w:rPr>
              <w:t>品类获</w:t>
            </w:r>
            <w:proofErr w:type="gramEnd"/>
            <w:r w:rsidRPr="00E10166">
              <w:rPr>
                <w:rFonts w:asciiTheme="minorEastAsia" w:hAnsiTheme="minorEastAsia" w:cs="宋体" w:hint="eastAsia"/>
                <w:kern w:val="0"/>
                <w:sz w:val="18"/>
                <w:szCs w:val="18"/>
              </w:rPr>
              <w:t>国家级技术</w:t>
            </w:r>
            <w:r w:rsidRPr="00E10166">
              <w:rPr>
                <w:rFonts w:asciiTheme="minorEastAsia" w:hAnsiTheme="minorEastAsia" w:cs="宋体"/>
                <w:kern w:val="0"/>
                <w:sz w:val="18"/>
                <w:szCs w:val="18"/>
              </w:rPr>
              <w:t>奖、专利奖</w:t>
            </w:r>
            <w:r w:rsidRPr="00E10166">
              <w:rPr>
                <w:rFonts w:asciiTheme="minorEastAsia" w:hAnsiTheme="minorEastAsia" w:cs="宋体" w:hint="eastAsia"/>
                <w:kern w:val="0"/>
                <w:sz w:val="18"/>
                <w:szCs w:val="18"/>
              </w:rPr>
              <w:t>的得3</w:t>
            </w:r>
            <w:r w:rsidRPr="00E10166">
              <w:rPr>
                <w:rFonts w:asciiTheme="minorEastAsia" w:hAnsiTheme="minorEastAsia" w:cs="宋体"/>
                <w:kern w:val="0"/>
                <w:sz w:val="18"/>
                <w:szCs w:val="18"/>
              </w:rPr>
              <w:t>分</w:t>
            </w:r>
            <w:r w:rsidRPr="00E10166">
              <w:rPr>
                <w:rFonts w:asciiTheme="minorEastAsia" w:hAnsiTheme="minorEastAsia" w:cs="宋体" w:hint="eastAsia"/>
                <w:kern w:val="0"/>
                <w:sz w:val="18"/>
                <w:szCs w:val="18"/>
              </w:rPr>
              <w:t>；获省级技术</w:t>
            </w:r>
            <w:r w:rsidRPr="00E10166">
              <w:rPr>
                <w:rFonts w:asciiTheme="minorEastAsia" w:hAnsiTheme="minorEastAsia" w:cs="宋体"/>
                <w:kern w:val="0"/>
                <w:sz w:val="18"/>
                <w:szCs w:val="18"/>
              </w:rPr>
              <w:t>奖、专利奖</w:t>
            </w:r>
            <w:r w:rsidRPr="00E10166">
              <w:rPr>
                <w:rFonts w:asciiTheme="minorEastAsia" w:hAnsiTheme="minorEastAsia" w:cs="宋体" w:hint="eastAsia"/>
                <w:kern w:val="0"/>
                <w:sz w:val="18"/>
                <w:szCs w:val="18"/>
              </w:rPr>
              <w:t>的</w:t>
            </w:r>
            <w:r w:rsidRPr="00E10166">
              <w:rPr>
                <w:rFonts w:asciiTheme="minorEastAsia" w:hAnsiTheme="minorEastAsia" w:cs="宋体"/>
                <w:kern w:val="0"/>
                <w:sz w:val="18"/>
                <w:szCs w:val="18"/>
              </w:rPr>
              <w:t>得</w:t>
            </w:r>
            <w:r w:rsidRPr="00E10166">
              <w:rPr>
                <w:rFonts w:asciiTheme="minorEastAsia" w:hAnsiTheme="minorEastAsia" w:cs="宋体" w:hint="eastAsia"/>
                <w:kern w:val="0"/>
                <w:sz w:val="18"/>
                <w:szCs w:val="18"/>
              </w:rPr>
              <w:t>2</w:t>
            </w:r>
            <w:r w:rsidRPr="00E10166">
              <w:rPr>
                <w:rFonts w:asciiTheme="minorEastAsia" w:hAnsiTheme="minorEastAsia" w:cs="宋体"/>
                <w:kern w:val="0"/>
                <w:sz w:val="18"/>
                <w:szCs w:val="18"/>
              </w:rPr>
              <w:t>分，</w:t>
            </w:r>
            <w:r w:rsidRPr="00E10166">
              <w:rPr>
                <w:rFonts w:asciiTheme="minorEastAsia" w:hAnsiTheme="minorEastAsia" w:cs="宋体" w:hint="eastAsia"/>
                <w:kern w:val="0"/>
                <w:sz w:val="18"/>
                <w:szCs w:val="18"/>
              </w:rPr>
              <w:t>获行业协会技术</w:t>
            </w:r>
            <w:r w:rsidRPr="00E10166">
              <w:rPr>
                <w:rFonts w:asciiTheme="minorEastAsia" w:hAnsiTheme="minorEastAsia" w:cs="宋体"/>
                <w:kern w:val="0"/>
                <w:sz w:val="18"/>
                <w:szCs w:val="18"/>
              </w:rPr>
              <w:t>奖、专利奖</w:t>
            </w:r>
            <w:r w:rsidRPr="00E10166">
              <w:rPr>
                <w:rFonts w:asciiTheme="minorEastAsia" w:hAnsiTheme="minorEastAsia" w:cs="宋体" w:hint="eastAsia"/>
                <w:kern w:val="0"/>
                <w:sz w:val="18"/>
                <w:szCs w:val="18"/>
              </w:rPr>
              <w:t>的</w:t>
            </w:r>
            <w:r w:rsidRPr="00E10166">
              <w:rPr>
                <w:rFonts w:asciiTheme="minorEastAsia" w:hAnsiTheme="minorEastAsia" w:cs="宋体"/>
                <w:kern w:val="0"/>
                <w:sz w:val="18"/>
                <w:szCs w:val="18"/>
              </w:rPr>
              <w:t>得</w:t>
            </w:r>
            <w:r w:rsidRPr="00E10166">
              <w:rPr>
                <w:rFonts w:asciiTheme="minorEastAsia" w:hAnsiTheme="minorEastAsia" w:cs="宋体" w:hint="eastAsia"/>
                <w:kern w:val="0"/>
                <w:sz w:val="18"/>
                <w:szCs w:val="18"/>
              </w:rPr>
              <w:t>1</w:t>
            </w:r>
            <w:r w:rsidRPr="00E10166">
              <w:rPr>
                <w:rFonts w:asciiTheme="minorEastAsia" w:hAnsiTheme="minorEastAsia" w:cs="宋体"/>
                <w:kern w:val="0"/>
                <w:sz w:val="18"/>
                <w:szCs w:val="18"/>
              </w:rPr>
              <w:t>分</w:t>
            </w:r>
            <w:r w:rsidRPr="00E10166">
              <w:rPr>
                <w:rFonts w:asciiTheme="minorEastAsia" w:hAnsiTheme="minorEastAsia" w:cs="宋体" w:hint="eastAsia"/>
                <w:kern w:val="0"/>
                <w:sz w:val="18"/>
                <w:szCs w:val="18"/>
              </w:rPr>
              <w:t>；其余不得分</w:t>
            </w:r>
            <w:r w:rsidRPr="00E10166">
              <w:rPr>
                <w:rFonts w:asciiTheme="minorEastAsia" w:hAnsiTheme="minorEastAsia" w:cs="宋体"/>
                <w:kern w:val="0"/>
                <w:sz w:val="18"/>
                <w:szCs w:val="18"/>
              </w:rPr>
              <w:t>。</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提供相关获奖证明。</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90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5</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产品特性（产品开放性</w:t>
            </w:r>
            <w:r w:rsidRPr="00E10166">
              <w:rPr>
                <w:rFonts w:asciiTheme="minorEastAsia" w:hAnsiTheme="minorEastAsia" w:cs="宋体"/>
                <w:kern w:val="0"/>
                <w:sz w:val="18"/>
                <w:szCs w:val="18"/>
              </w:rPr>
              <w:t>、</w:t>
            </w:r>
            <w:r w:rsidRPr="00E10166">
              <w:rPr>
                <w:rFonts w:asciiTheme="minorEastAsia" w:hAnsiTheme="minorEastAsia" w:cs="宋体" w:hint="eastAsia"/>
                <w:kern w:val="0"/>
                <w:sz w:val="18"/>
                <w:szCs w:val="18"/>
              </w:rPr>
              <w:t>兼容性、安全性</w:t>
            </w:r>
            <w:r w:rsidRPr="00E10166">
              <w:rPr>
                <w:rFonts w:asciiTheme="minorEastAsia" w:hAnsiTheme="minorEastAsia" w:cs="宋体"/>
                <w:kern w:val="0"/>
                <w:sz w:val="18"/>
                <w:szCs w:val="18"/>
              </w:rPr>
              <w:t>、</w:t>
            </w:r>
            <w:r w:rsidRPr="00E10166">
              <w:rPr>
                <w:rFonts w:asciiTheme="minorEastAsia" w:hAnsiTheme="minorEastAsia" w:cs="宋体" w:hint="eastAsia"/>
                <w:kern w:val="0"/>
                <w:sz w:val="18"/>
                <w:szCs w:val="18"/>
              </w:rPr>
              <w:t>集成度</w:t>
            </w:r>
            <w:r w:rsidRPr="00E10166">
              <w:rPr>
                <w:rFonts w:asciiTheme="minorEastAsia" w:hAnsiTheme="minorEastAsia" w:cs="宋体"/>
                <w:kern w:val="0"/>
                <w:sz w:val="18"/>
                <w:szCs w:val="18"/>
              </w:rPr>
              <w:t>、美观度</w:t>
            </w:r>
            <w:r w:rsidRPr="00E10166">
              <w:rPr>
                <w:rFonts w:asciiTheme="minorEastAsia" w:hAnsiTheme="minorEastAsia" w:cs="宋体" w:hint="eastAsia"/>
                <w:kern w:val="0"/>
                <w:sz w:val="18"/>
                <w:szCs w:val="18"/>
              </w:rPr>
              <w:t>）</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4</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根据产品特性进行评分：</w:t>
            </w:r>
            <w:proofErr w:type="gramStart"/>
            <w:r w:rsidRPr="00E10166">
              <w:rPr>
                <w:rFonts w:asciiTheme="minorEastAsia" w:hAnsiTheme="minorEastAsia" w:cs="宋体" w:hint="eastAsia"/>
                <w:kern w:val="0"/>
                <w:sz w:val="18"/>
                <w:szCs w:val="18"/>
              </w:rPr>
              <w:t>优得4分</w:t>
            </w:r>
            <w:proofErr w:type="gramEnd"/>
            <w:r w:rsidRPr="00E10166">
              <w:rPr>
                <w:rFonts w:asciiTheme="minorEastAsia" w:hAnsiTheme="minorEastAsia" w:cs="宋体" w:hint="eastAsia"/>
                <w:kern w:val="0"/>
                <w:sz w:val="18"/>
                <w:szCs w:val="18"/>
              </w:rPr>
              <w:t>，</w:t>
            </w:r>
            <w:proofErr w:type="gramStart"/>
            <w:r w:rsidRPr="00E10166">
              <w:rPr>
                <w:rFonts w:asciiTheme="minorEastAsia" w:hAnsiTheme="minorEastAsia" w:cs="宋体" w:hint="eastAsia"/>
                <w:kern w:val="0"/>
                <w:sz w:val="18"/>
                <w:szCs w:val="18"/>
              </w:rPr>
              <w:t>良得2分</w:t>
            </w:r>
            <w:proofErr w:type="gramEnd"/>
            <w:r w:rsidRPr="00E10166">
              <w:rPr>
                <w:rFonts w:asciiTheme="minorEastAsia" w:hAnsiTheme="minorEastAsia" w:cs="宋体" w:hint="eastAsia"/>
                <w:kern w:val="0"/>
                <w:sz w:val="18"/>
                <w:szCs w:val="18"/>
              </w:rPr>
              <w:t>，一般得1分，</w:t>
            </w:r>
            <w:r w:rsidRPr="00E10166">
              <w:rPr>
                <w:rFonts w:asciiTheme="minorEastAsia" w:hAnsiTheme="minorEastAsia" w:cs="宋体"/>
                <w:kern w:val="0"/>
                <w:sz w:val="18"/>
                <w:szCs w:val="18"/>
              </w:rPr>
              <w:t>差不得分</w:t>
            </w:r>
            <w:r w:rsidRPr="00E10166">
              <w:rPr>
                <w:rFonts w:asciiTheme="minorEastAsia" w:hAnsiTheme="minorEastAsia" w:cs="宋体" w:hint="eastAsia"/>
                <w:kern w:val="0"/>
                <w:sz w:val="18"/>
                <w:szCs w:val="18"/>
              </w:rPr>
              <w:t>。</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根据提供的产品特性介绍进行评分：产品特性完整的得优；产品特性比较全得良；有部分产品特性为一般；未介绍有产品特性为差。</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675"/>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6</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企业生产的产品质量</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4</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根据产品品类品牌产品质量进行评分：</w:t>
            </w:r>
            <w:proofErr w:type="gramStart"/>
            <w:r w:rsidRPr="00E10166">
              <w:rPr>
                <w:rFonts w:asciiTheme="minorEastAsia" w:hAnsiTheme="minorEastAsia" w:cs="宋体" w:hint="eastAsia"/>
                <w:kern w:val="0"/>
                <w:sz w:val="18"/>
                <w:szCs w:val="18"/>
              </w:rPr>
              <w:t>优得4分</w:t>
            </w:r>
            <w:proofErr w:type="gramEnd"/>
            <w:r w:rsidRPr="00E10166">
              <w:rPr>
                <w:rFonts w:asciiTheme="minorEastAsia" w:hAnsiTheme="minorEastAsia" w:cs="宋体" w:hint="eastAsia"/>
                <w:kern w:val="0"/>
                <w:sz w:val="18"/>
                <w:szCs w:val="18"/>
              </w:rPr>
              <w:t>，</w:t>
            </w:r>
            <w:proofErr w:type="gramStart"/>
            <w:r w:rsidRPr="00E10166">
              <w:rPr>
                <w:rFonts w:asciiTheme="minorEastAsia" w:hAnsiTheme="minorEastAsia" w:cs="宋体" w:hint="eastAsia"/>
                <w:kern w:val="0"/>
                <w:sz w:val="18"/>
                <w:szCs w:val="18"/>
              </w:rPr>
              <w:t>良得2分</w:t>
            </w:r>
            <w:proofErr w:type="gramEnd"/>
            <w:r w:rsidRPr="00E10166">
              <w:rPr>
                <w:rFonts w:asciiTheme="minorEastAsia" w:hAnsiTheme="minorEastAsia" w:cs="宋体" w:hint="eastAsia"/>
                <w:kern w:val="0"/>
                <w:sz w:val="18"/>
                <w:szCs w:val="18"/>
              </w:rPr>
              <w:t>，一般得1分，</w:t>
            </w:r>
            <w:r w:rsidRPr="00E10166">
              <w:rPr>
                <w:rFonts w:asciiTheme="minorEastAsia" w:hAnsiTheme="minorEastAsia" w:cs="宋体"/>
                <w:kern w:val="0"/>
                <w:sz w:val="18"/>
                <w:szCs w:val="18"/>
              </w:rPr>
              <w:t>差不得分</w:t>
            </w:r>
            <w:r w:rsidRPr="00E10166">
              <w:rPr>
                <w:rFonts w:asciiTheme="minorEastAsia" w:hAnsiTheme="minorEastAsia" w:cs="宋体" w:hint="eastAsia"/>
                <w:kern w:val="0"/>
                <w:sz w:val="18"/>
                <w:szCs w:val="18"/>
              </w:rPr>
              <w:t>。</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结合权威机构质量检测报告、实地考察、样品对比、业主使用反馈情况进行评审：产品质量评价为优得优；产品质量评价</w:t>
            </w:r>
            <w:proofErr w:type="gramStart"/>
            <w:r w:rsidRPr="00E10166">
              <w:rPr>
                <w:rFonts w:asciiTheme="minorEastAsia" w:hAnsiTheme="minorEastAsia" w:cs="宋体" w:hint="eastAsia"/>
                <w:kern w:val="0"/>
                <w:sz w:val="18"/>
                <w:szCs w:val="18"/>
              </w:rPr>
              <w:t>为良得良</w:t>
            </w:r>
            <w:proofErr w:type="gramEnd"/>
            <w:r w:rsidRPr="00E10166">
              <w:rPr>
                <w:rFonts w:asciiTheme="minorEastAsia" w:hAnsiTheme="minorEastAsia" w:cs="宋体" w:hint="eastAsia"/>
                <w:kern w:val="0"/>
                <w:sz w:val="18"/>
                <w:szCs w:val="18"/>
              </w:rPr>
              <w:t>；产品质量评价为一般得一般，产品质量评价为差得差。</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675"/>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7</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企业管理体系认证</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2033" w:type="pct"/>
            <w:shd w:val="clear" w:color="auto" w:fill="auto"/>
            <w:vAlign w:val="center"/>
            <w:hideMark/>
          </w:tcPr>
          <w:p w:rsidR="00F10482" w:rsidRPr="00E10166" w:rsidRDefault="00F10482" w:rsidP="00567FDE">
            <w:pPr>
              <w:autoSpaceDE w:val="0"/>
              <w:autoSpaceDN w:val="0"/>
              <w:adjustRightInd w:val="0"/>
              <w:jc w:val="left"/>
              <w:rPr>
                <w:rFonts w:asciiTheme="minorEastAsia" w:hAnsiTheme="minorEastAsia" w:cs="宋体"/>
                <w:kern w:val="0"/>
                <w:sz w:val="18"/>
                <w:szCs w:val="18"/>
              </w:rPr>
            </w:pPr>
            <w:r w:rsidRPr="00E10166">
              <w:rPr>
                <w:rFonts w:asciiTheme="minorEastAsia" w:hAnsiTheme="minorEastAsia" w:cs="宋体"/>
                <w:kern w:val="0"/>
                <w:sz w:val="18"/>
                <w:szCs w:val="18"/>
              </w:rPr>
              <w:t xml:space="preserve">ISO9001 </w:t>
            </w:r>
            <w:r w:rsidRPr="00E10166">
              <w:rPr>
                <w:rFonts w:asciiTheme="minorEastAsia" w:hAnsiTheme="minorEastAsia" w:cs="宋体" w:hint="eastAsia"/>
                <w:kern w:val="0"/>
                <w:sz w:val="18"/>
                <w:szCs w:val="18"/>
              </w:rPr>
              <w:t>质量管理体系认证；</w:t>
            </w:r>
          </w:p>
          <w:p w:rsidR="00F10482" w:rsidRPr="00E10166" w:rsidRDefault="00F10482" w:rsidP="00567FDE">
            <w:pPr>
              <w:autoSpaceDE w:val="0"/>
              <w:autoSpaceDN w:val="0"/>
              <w:adjustRightInd w:val="0"/>
              <w:jc w:val="left"/>
              <w:rPr>
                <w:rFonts w:asciiTheme="minorEastAsia" w:hAnsiTheme="minorEastAsia" w:cs="宋体"/>
                <w:kern w:val="0"/>
                <w:sz w:val="18"/>
                <w:szCs w:val="18"/>
              </w:rPr>
            </w:pPr>
            <w:r w:rsidRPr="00E10166">
              <w:rPr>
                <w:rFonts w:asciiTheme="minorEastAsia" w:hAnsiTheme="minorEastAsia" w:cs="宋体"/>
                <w:kern w:val="0"/>
                <w:sz w:val="18"/>
                <w:szCs w:val="18"/>
              </w:rPr>
              <w:t xml:space="preserve">ISO14001 </w:t>
            </w:r>
            <w:r w:rsidRPr="00E10166">
              <w:rPr>
                <w:rFonts w:asciiTheme="minorEastAsia" w:hAnsiTheme="minorEastAsia" w:cs="宋体" w:hint="eastAsia"/>
                <w:kern w:val="0"/>
                <w:sz w:val="18"/>
                <w:szCs w:val="18"/>
              </w:rPr>
              <w:t>环境管理体系认证；</w:t>
            </w:r>
            <w:r w:rsidRPr="00E10166">
              <w:rPr>
                <w:rFonts w:asciiTheme="minorEastAsia" w:hAnsiTheme="minorEastAsia" w:cs="宋体"/>
                <w:kern w:val="0"/>
                <w:sz w:val="18"/>
                <w:szCs w:val="18"/>
              </w:rPr>
              <w:t xml:space="preserve">OHSAS18001 </w:t>
            </w:r>
            <w:r w:rsidRPr="00E10166">
              <w:rPr>
                <w:rFonts w:asciiTheme="minorEastAsia" w:hAnsiTheme="minorEastAsia" w:cs="宋体" w:hint="eastAsia"/>
                <w:kern w:val="0"/>
                <w:sz w:val="18"/>
                <w:szCs w:val="18"/>
              </w:rPr>
              <w:t>职业健康和安全管理系统体系认证；</w:t>
            </w:r>
          </w:p>
          <w:p w:rsidR="00F10482" w:rsidRPr="00E10166" w:rsidRDefault="00F10482" w:rsidP="00567FDE">
            <w:pPr>
              <w:autoSpaceDE w:val="0"/>
              <w:autoSpaceDN w:val="0"/>
              <w:adjustRightInd w:val="0"/>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每提供</w:t>
            </w:r>
            <w:r w:rsidRPr="00E10166">
              <w:rPr>
                <w:rFonts w:asciiTheme="minorEastAsia" w:hAnsiTheme="minorEastAsia" w:cs="宋体"/>
                <w:kern w:val="0"/>
                <w:sz w:val="18"/>
                <w:szCs w:val="18"/>
              </w:rPr>
              <w:t>1</w:t>
            </w:r>
            <w:r w:rsidRPr="00E10166">
              <w:rPr>
                <w:rFonts w:asciiTheme="minorEastAsia" w:hAnsiTheme="minorEastAsia" w:cs="宋体" w:hint="eastAsia"/>
                <w:kern w:val="0"/>
                <w:sz w:val="18"/>
                <w:szCs w:val="18"/>
              </w:rPr>
              <w:t>项得</w:t>
            </w:r>
            <w:r w:rsidRPr="00E10166">
              <w:rPr>
                <w:rFonts w:asciiTheme="minorEastAsia" w:hAnsiTheme="minorEastAsia" w:cs="宋体"/>
                <w:kern w:val="0"/>
                <w:sz w:val="18"/>
                <w:szCs w:val="18"/>
              </w:rPr>
              <w:t>1</w:t>
            </w:r>
            <w:r w:rsidRPr="00E10166">
              <w:rPr>
                <w:rFonts w:asciiTheme="minorEastAsia" w:hAnsiTheme="minorEastAsia" w:cs="宋体" w:hint="eastAsia"/>
                <w:kern w:val="0"/>
                <w:sz w:val="18"/>
                <w:szCs w:val="18"/>
              </w:rPr>
              <w:t>分，本项最高</w:t>
            </w:r>
            <w:r w:rsidRPr="00E10166">
              <w:rPr>
                <w:rFonts w:asciiTheme="minorEastAsia" w:hAnsiTheme="minorEastAsia" w:cs="宋体"/>
                <w:kern w:val="0"/>
                <w:sz w:val="18"/>
                <w:szCs w:val="18"/>
              </w:rPr>
              <w:t>3</w:t>
            </w:r>
            <w:r w:rsidRPr="00E10166">
              <w:rPr>
                <w:rFonts w:asciiTheme="minorEastAsia" w:hAnsiTheme="minorEastAsia" w:cs="宋体" w:hint="eastAsia"/>
                <w:kern w:val="0"/>
                <w:sz w:val="18"/>
                <w:szCs w:val="18"/>
              </w:rPr>
              <w:t>分。</w:t>
            </w:r>
          </w:p>
        </w:tc>
        <w:tc>
          <w:tcPr>
            <w:tcW w:w="1452" w:type="pct"/>
            <w:shd w:val="clear" w:color="auto" w:fill="auto"/>
            <w:vAlign w:val="center"/>
            <w:hideMark/>
          </w:tcPr>
          <w:p w:rsidR="00F10482" w:rsidRPr="00E10166" w:rsidRDefault="00F10482" w:rsidP="00567FDE">
            <w:pPr>
              <w:autoSpaceDE w:val="0"/>
              <w:autoSpaceDN w:val="0"/>
              <w:adjustRightInd w:val="0"/>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提供各项认证证书资料</w:t>
            </w:r>
          </w:p>
        </w:tc>
        <w:tc>
          <w:tcPr>
            <w:tcW w:w="378" w:type="pct"/>
          </w:tcPr>
          <w:p w:rsidR="00F10482" w:rsidRPr="00E10166" w:rsidRDefault="00F10482" w:rsidP="00567FDE">
            <w:pPr>
              <w:autoSpaceDE w:val="0"/>
              <w:autoSpaceDN w:val="0"/>
              <w:adjustRightInd w:val="0"/>
              <w:jc w:val="left"/>
              <w:rPr>
                <w:rFonts w:asciiTheme="minorEastAsia" w:hAnsiTheme="minorEastAsia" w:cs="宋体" w:hint="eastAsia"/>
                <w:kern w:val="0"/>
                <w:sz w:val="18"/>
                <w:szCs w:val="18"/>
              </w:rPr>
            </w:pPr>
          </w:p>
        </w:tc>
      </w:tr>
      <w:tr w:rsidR="00F10482" w:rsidRPr="00E10166" w:rsidTr="00F10482">
        <w:trPr>
          <w:trHeight w:val="675"/>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lastRenderedPageBreak/>
              <w:t>8</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企业生产的产品性价比</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根据产品品类品牌性价比进行评分：</w:t>
            </w:r>
            <w:proofErr w:type="gramStart"/>
            <w:r w:rsidRPr="00E10166">
              <w:rPr>
                <w:rFonts w:asciiTheme="minorEastAsia" w:hAnsiTheme="minorEastAsia" w:cs="宋体" w:hint="eastAsia"/>
                <w:kern w:val="0"/>
                <w:sz w:val="18"/>
                <w:szCs w:val="18"/>
              </w:rPr>
              <w:t>优得3分</w:t>
            </w:r>
            <w:proofErr w:type="gramEnd"/>
            <w:r w:rsidRPr="00E10166">
              <w:rPr>
                <w:rFonts w:asciiTheme="minorEastAsia" w:hAnsiTheme="minorEastAsia" w:cs="宋体" w:hint="eastAsia"/>
                <w:kern w:val="0"/>
                <w:sz w:val="18"/>
                <w:szCs w:val="18"/>
              </w:rPr>
              <w:t>，</w:t>
            </w:r>
            <w:proofErr w:type="gramStart"/>
            <w:r w:rsidRPr="00E10166">
              <w:rPr>
                <w:rFonts w:asciiTheme="minorEastAsia" w:hAnsiTheme="minorEastAsia" w:cs="宋体" w:hint="eastAsia"/>
                <w:kern w:val="0"/>
                <w:sz w:val="18"/>
                <w:szCs w:val="18"/>
              </w:rPr>
              <w:t>良得2分</w:t>
            </w:r>
            <w:proofErr w:type="gramEnd"/>
            <w:r w:rsidRPr="00E10166">
              <w:rPr>
                <w:rFonts w:asciiTheme="minorEastAsia" w:hAnsiTheme="minorEastAsia" w:cs="宋体" w:hint="eastAsia"/>
                <w:kern w:val="0"/>
                <w:sz w:val="18"/>
                <w:szCs w:val="18"/>
              </w:rPr>
              <w:t>，一般得1分，差不得分。</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同等价格水平下产品性能优得优；同等价格水平下产品性能较好得良；同等价格水平下产品性能一般得一般；未提供价格给予对比得差。</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675"/>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9</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企业生产的产品项目使用现状情况（须提供项目竣工验收报告及业主单位使用评价）</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4</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根据产品品类品牌项目使用反馈情况进行评分：</w:t>
            </w:r>
            <w:proofErr w:type="gramStart"/>
            <w:r w:rsidRPr="00E10166">
              <w:rPr>
                <w:rFonts w:asciiTheme="minorEastAsia" w:hAnsiTheme="minorEastAsia" w:cs="宋体" w:hint="eastAsia"/>
                <w:kern w:val="0"/>
                <w:sz w:val="18"/>
                <w:szCs w:val="18"/>
              </w:rPr>
              <w:t>优得4分</w:t>
            </w:r>
            <w:proofErr w:type="gramEnd"/>
            <w:r w:rsidRPr="00E10166">
              <w:rPr>
                <w:rFonts w:asciiTheme="minorEastAsia" w:hAnsiTheme="minorEastAsia" w:cs="宋体" w:hint="eastAsia"/>
                <w:kern w:val="0"/>
                <w:sz w:val="18"/>
                <w:szCs w:val="18"/>
              </w:rPr>
              <w:t>，</w:t>
            </w:r>
            <w:proofErr w:type="gramStart"/>
            <w:r w:rsidRPr="00E10166">
              <w:rPr>
                <w:rFonts w:asciiTheme="minorEastAsia" w:hAnsiTheme="minorEastAsia" w:cs="宋体" w:hint="eastAsia"/>
                <w:kern w:val="0"/>
                <w:sz w:val="18"/>
                <w:szCs w:val="18"/>
              </w:rPr>
              <w:t>良得2分</w:t>
            </w:r>
            <w:proofErr w:type="gramEnd"/>
            <w:r w:rsidRPr="00E10166">
              <w:rPr>
                <w:rFonts w:asciiTheme="minorEastAsia" w:hAnsiTheme="minorEastAsia" w:cs="宋体" w:hint="eastAsia"/>
                <w:kern w:val="0"/>
                <w:sz w:val="18"/>
                <w:szCs w:val="18"/>
              </w:rPr>
              <w:t>，一般得1分，差不得分。</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项目竣工两年后业主单位整体评价反馈情况进行评分：业主单位评价反馈优得优；业主单位评价反馈良好得良；业主单位反馈一般得一般；未提供可对比资料为差。</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512"/>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b/>
                <w:bCs/>
                <w:kern w:val="0"/>
                <w:szCs w:val="21"/>
              </w:rPr>
            </w:pPr>
            <w:r w:rsidRPr="00E10166">
              <w:rPr>
                <w:rFonts w:asciiTheme="minorEastAsia" w:hAnsiTheme="minorEastAsia" w:cs="宋体" w:hint="eastAsia"/>
                <w:b/>
                <w:bCs/>
                <w:kern w:val="0"/>
                <w:szCs w:val="21"/>
              </w:rPr>
              <w:t>三</w:t>
            </w:r>
          </w:p>
        </w:tc>
        <w:tc>
          <w:tcPr>
            <w:tcW w:w="4378" w:type="pct"/>
            <w:gridSpan w:val="4"/>
            <w:shd w:val="clear" w:color="auto" w:fill="auto"/>
            <w:vAlign w:val="center"/>
            <w:hideMark/>
          </w:tcPr>
          <w:p w:rsidR="00F10482" w:rsidRPr="00E10166" w:rsidRDefault="00F10482" w:rsidP="00567FDE">
            <w:pPr>
              <w:widowControl/>
              <w:jc w:val="left"/>
              <w:rPr>
                <w:rFonts w:asciiTheme="minorEastAsia" w:hAnsiTheme="minorEastAsia" w:cs="宋体"/>
                <w:b/>
                <w:bCs/>
                <w:kern w:val="0"/>
                <w:szCs w:val="21"/>
              </w:rPr>
            </w:pPr>
            <w:r w:rsidRPr="00E10166">
              <w:rPr>
                <w:rFonts w:asciiTheme="minorEastAsia" w:hAnsiTheme="minorEastAsia" w:cs="宋体" w:hint="eastAsia"/>
                <w:b/>
                <w:bCs/>
                <w:kern w:val="0"/>
                <w:szCs w:val="21"/>
              </w:rPr>
              <w:t>企业服务情况（13分）</w:t>
            </w:r>
          </w:p>
        </w:tc>
        <w:tc>
          <w:tcPr>
            <w:tcW w:w="378" w:type="pct"/>
          </w:tcPr>
          <w:p w:rsidR="00F10482" w:rsidRPr="00E10166" w:rsidRDefault="00F10482" w:rsidP="00567FDE">
            <w:pPr>
              <w:widowControl/>
              <w:jc w:val="left"/>
              <w:rPr>
                <w:rFonts w:asciiTheme="minorEastAsia" w:hAnsiTheme="minorEastAsia" w:cs="宋体" w:hint="eastAsia"/>
                <w:b/>
                <w:bCs/>
                <w:kern w:val="0"/>
                <w:szCs w:val="21"/>
              </w:rPr>
            </w:pPr>
          </w:p>
        </w:tc>
      </w:tr>
      <w:tr w:rsidR="00F10482" w:rsidRPr="00E10166" w:rsidTr="00F10482">
        <w:trPr>
          <w:trHeight w:val="90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1</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产品生产企业在福建省内是否有自行成立的销售公司或代理公司</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4</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产品生产企业在福建省内有全资自行成立的销售公司得4分（生产企业自行成立全资的销售公司的工商营业执照上记载住所须为福建省内，否则不予认可）；在福建省内有生产企业合资成立销售公司或授权的销售代理公司得2分（销售公司或销售代理公司的工商营业执照上记载住所须为福建省内，，否则不予认可）；其余不得分。</w:t>
            </w:r>
          </w:p>
        </w:tc>
        <w:tc>
          <w:tcPr>
            <w:tcW w:w="1452" w:type="pct"/>
            <w:vMerge w:val="restar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厂家自行成立的全资或合资公司须提供营业执照、出资证明资料（个人不给予认可）；代理公司须提供厂家授权（</w:t>
            </w:r>
            <w:proofErr w:type="gramStart"/>
            <w:r w:rsidRPr="00E10166">
              <w:rPr>
                <w:rFonts w:asciiTheme="minorEastAsia" w:hAnsiTheme="minorEastAsia" w:cs="宋体" w:hint="eastAsia"/>
                <w:kern w:val="0"/>
                <w:sz w:val="18"/>
                <w:szCs w:val="18"/>
              </w:rPr>
              <w:t>须体现</w:t>
            </w:r>
            <w:proofErr w:type="gramEnd"/>
            <w:r w:rsidRPr="00E10166">
              <w:rPr>
                <w:rFonts w:asciiTheme="minorEastAsia" w:hAnsiTheme="minorEastAsia" w:cs="宋体" w:hint="eastAsia"/>
                <w:kern w:val="0"/>
                <w:sz w:val="18"/>
                <w:szCs w:val="18"/>
              </w:rPr>
              <w:t>销售及售后）、营业执照等相关证明资料。</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90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2</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产品生产企业在福建省内是否有自行的售后服务公司或代理公司</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6</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产品生产企业在福建省内有自行成立的售后公司得6分（生产企业自行成立全资的售后公司的工商营业执照上记载住所须为福建省内，否则不予认可）；在福建省内有生产企业合资成立售后公司或授权的售后代理公司得3分（售后公司或售后代理公司的工商营业执照上记载住所须为福建省内，否则不予认可）；其余不得分。。</w:t>
            </w:r>
          </w:p>
        </w:tc>
        <w:tc>
          <w:tcPr>
            <w:tcW w:w="1452" w:type="pct"/>
            <w:vMerge/>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p>
        </w:tc>
        <w:tc>
          <w:tcPr>
            <w:tcW w:w="378" w:type="pct"/>
          </w:tcPr>
          <w:p w:rsidR="00F10482" w:rsidRPr="00E10166" w:rsidRDefault="00F10482" w:rsidP="00567FDE">
            <w:pPr>
              <w:widowControl/>
              <w:jc w:val="left"/>
              <w:rPr>
                <w:rFonts w:asciiTheme="minorEastAsia" w:hAnsiTheme="minorEastAsia" w:cs="宋体"/>
                <w:kern w:val="0"/>
                <w:sz w:val="18"/>
                <w:szCs w:val="18"/>
              </w:rPr>
            </w:pPr>
          </w:p>
        </w:tc>
      </w:tr>
      <w:tr w:rsidR="00F10482" w:rsidRPr="00E10166" w:rsidTr="00F10482">
        <w:trPr>
          <w:trHeight w:val="450"/>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售后服务配合度情况</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提供业主单位售后服务配合度评价</w:t>
            </w:r>
            <w:proofErr w:type="gramStart"/>
            <w:r w:rsidRPr="00E10166">
              <w:rPr>
                <w:rFonts w:asciiTheme="minorEastAsia" w:hAnsiTheme="minorEastAsia" w:cs="宋体" w:hint="eastAsia"/>
                <w:kern w:val="0"/>
                <w:sz w:val="18"/>
                <w:szCs w:val="18"/>
              </w:rPr>
              <w:t>且评价</w:t>
            </w:r>
            <w:proofErr w:type="gramEnd"/>
            <w:r w:rsidRPr="00E10166">
              <w:rPr>
                <w:rFonts w:asciiTheme="minorEastAsia" w:hAnsiTheme="minorEastAsia" w:cs="宋体" w:hint="eastAsia"/>
                <w:kern w:val="0"/>
                <w:sz w:val="18"/>
                <w:szCs w:val="18"/>
              </w:rPr>
              <w:t>为优的得3分；提供业主单位售后服务配合度评价</w:t>
            </w:r>
            <w:proofErr w:type="gramStart"/>
            <w:r w:rsidRPr="00E10166">
              <w:rPr>
                <w:rFonts w:asciiTheme="minorEastAsia" w:hAnsiTheme="minorEastAsia" w:cs="宋体" w:hint="eastAsia"/>
                <w:kern w:val="0"/>
                <w:sz w:val="18"/>
                <w:szCs w:val="18"/>
              </w:rPr>
              <w:t>且评价</w:t>
            </w:r>
            <w:proofErr w:type="gramEnd"/>
            <w:r w:rsidRPr="00E10166">
              <w:rPr>
                <w:rFonts w:asciiTheme="minorEastAsia" w:hAnsiTheme="minorEastAsia" w:cs="宋体" w:hint="eastAsia"/>
                <w:kern w:val="0"/>
                <w:sz w:val="18"/>
                <w:szCs w:val="18"/>
              </w:rPr>
              <w:t>为良好的得2分；提供业主单位售后服务配合度评价</w:t>
            </w:r>
            <w:proofErr w:type="gramStart"/>
            <w:r w:rsidRPr="00E10166">
              <w:rPr>
                <w:rFonts w:asciiTheme="minorEastAsia" w:hAnsiTheme="minorEastAsia" w:cs="宋体" w:hint="eastAsia"/>
                <w:kern w:val="0"/>
                <w:sz w:val="18"/>
                <w:szCs w:val="18"/>
              </w:rPr>
              <w:t>且评价</w:t>
            </w:r>
            <w:proofErr w:type="gramEnd"/>
            <w:r w:rsidRPr="00E10166">
              <w:rPr>
                <w:rFonts w:asciiTheme="minorEastAsia" w:hAnsiTheme="minorEastAsia" w:cs="宋体" w:hint="eastAsia"/>
                <w:kern w:val="0"/>
                <w:sz w:val="18"/>
                <w:szCs w:val="18"/>
              </w:rPr>
              <w:t>为一般的得1分；未提供或提供的评价为差的不得分。</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提供业主单位的售后服务配合度评价的相关证明资料。</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r w:rsidR="00F10482" w:rsidRPr="00E10166" w:rsidTr="00F10482">
        <w:trPr>
          <w:trHeight w:val="539"/>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b/>
                <w:bCs/>
                <w:kern w:val="0"/>
                <w:szCs w:val="21"/>
              </w:rPr>
            </w:pPr>
            <w:r w:rsidRPr="00E10166">
              <w:rPr>
                <w:rFonts w:asciiTheme="minorEastAsia" w:hAnsiTheme="minorEastAsia" w:cs="宋体" w:hint="eastAsia"/>
                <w:b/>
                <w:bCs/>
                <w:kern w:val="0"/>
                <w:szCs w:val="21"/>
              </w:rPr>
              <w:t>四</w:t>
            </w:r>
          </w:p>
        </w:tc>
        <w:tc>
          <w:tcPr>
            <w:tcW w:w="4378" w:type="pct"/>
            <w:gridSpan w:val="4"/>
            <w:shd w:val="clear" w:color="auto" w:fill="auto"/>
            <w:vAlign w:val="center"/>
            <w:hideMark/>
          </w:tcPr>
          <w:p w:rsidR="00F10482" w:rsidRPr="00E10166" w:rsidRDefault="00F10482" w:rsidP="00567FDE">
            <w:pPr>
              <w:widowControl/>
              <w:jc w:val="left"/>
              <w:rPr>
                <w:rFonts w:asciiTheme="minorEastAsia" w:hAnsiTheme="minorEastAsia" w:cs="宋体"/>
                <w:b/>
                <w:bCs/>
                <w:kern w:val="0"/>
                <w:szCs w:val="21"/>
              </w:rPr>
            </w:pPr>
            <w:r w:rsidRPr="00E10166">
              <w:rPr>
                <w:rFonts w:asciiTheme="minorEastAsia" w:hAnsiTheme="minorEastAsia" w:cs="宋体" w:hint="eastAsia"/>
                <w:b/>
                <w:bCs/>
                <w:kern w:val="0"/>
                <w:szCs w:val="21"/>
              </w:rPr>
              <w:t>近五年的业绩情况（35分）</w:t>
            </w:r>
          </w:p>
        </w:tc>
        <w:tc>
          <w:tcPr>
            <w:tcW w:w="378" w:type="pct"/>
          </w:tcPr>
          <w:p w:rsidR="00F10482" w:rsidRPr="00E10166" w:rsidRDefault="00F10482" w:rsidP="00567FDE">
            <w:pPr>
              <w:widowControl/>
              <w:jc w:val="left"/>
              <w:rPr>
                <w:rFonts w:asciiTheme="minorEastAsia" w:hAnsiTheme="minorEastAsia" w:cs="宋体" w:hint="eastAsia"/>
                <w:b/>
                <w:bCs/>
                <w:kern w:val="0"/>
                <w:szCs w:val="21"/>
              </w:rPr>
            </w:pPr>
          </w:p>
        </w:tc>
      </w:tr>
      <w:tr w:rsidR="00F10482" w:rsidRPr="00E10166" w:rsidTr="00F10482">
        <w:trPr>
          <w:trHeight w:val="2925"/>
        </w:trPr>
        <w:tc>
          <w:tcPr>
            <w:tcW w:w="244"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lastRenderedPageBreak/>
              <w:t>1</w:t>
            </w:r>
          </w:p>
        </w:tc>
        <w:tc>
          <w:tcPr>
            <w:tcW w:w="665"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近五年的产品业绩情况</w:t>
            </w:r>
            <w:r w:rsidRPr="00E10166">
              <w:rPr>
                <w:rFonts w:asciiTheme="minorEastAsia" w:hAnsiTheme="minorEastAsia" w:cs="宋体" w:hint="eastAsia"/>
                <w:b/>
                <w:kern w:val="0"/>
                <w:szCs w:val="21"/>
              </w:rPr>
              <w:t>（不同品类产品，业绩须分别归类列出）</w:t>
            </w:r>
          </w:p>
        </w:tc>
        <w:tc>
          <w:tcPr>
            <w:tcW w:w="228" w:type="pct"/>
            <w:shd w:val="clear" w:color="auto" w:fill="auto"/>
            <w:vAlign w:val="center"/>
            <w:hideMark/>
          </w:tcPr>
          <w:p w:rsidR="00F10482" w:rsidRPr="00E10166" w:rsidRDefault="00F10482" w:rsidP="00567FDE">
            <w:pPr>
              <w:widowControl/>
              <w:jc w:val="center"/>
              <w:rPr>
                <w:rFonts w:asciiTheme="minorEastAsia" w:hAnsiTheme="minorEastAsia" w:cs="宋体"/>
                <w:kern w:val="0"/>
                <w:sz w:val="18"/>
                <w:szCs w:val="18"/>
              </w:rPr>
            </w:pPr>
            <w:r w:rsidRPr="00E10166">
              <w:rPr>
                <w:rFonts w:asciiTheme="minorEastAsia" w:hAnsiTheme="minorEastAsia" w:cs="宋体" w:hint="eastAsia"/>
                <w:kern w:val="0"/>
                <w:sz w:val="18"/>
                <w:szCs w:val="18"/>
              </w:rPr>
              <w:t>35</w:t>
            </w:r>
          </w:p>
        </w:tc>
        <w:tc>
          <w:tcPr>
            <w:tcW w:w="2033"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 xml:space="preserve">1、根据产品销售该品类合同金额进行评分：10万-50万元（含50万元）每个合同加0.5分；50万-100万元（含100万元）每个合同加1分；100万-500万元（含500万元）每个合同加1.5分；500万-1000万元（含1000万元）每个合同加2分；1000万元以上每个合同加2.5分；以上满分为29分。  </w:t>
            </w:r>
          </w:p>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2、合同业绩类型（机场项目、酒店项目、大型公共建筑项目或综合体项目三种业态）进行评分：若有其中一种业</w:t>
            </w:r>
            <w:proofErr w:type="gramStart"/>
            <w:r w:rsidRPr="00E10166">
              <w:rPr>
                <w:rFonts w:asciiTheme="minorEastAsia" w:hAnsiTheme="minorEastAsia" w:cs="宋体" w:hint="eastAsia"/>
                <w:kern w:val="0"/>
                <w:sz w:val="18"/>
                <w:szCs w:val="18"/>
              </w:rPr>
              <w:t>态项目</w:t>
            </w:r>
            <w:proofErr w:type="gramEnd"/>
            <w:r w:rsidRPr="00E10166">
              <w:rPr>
                <w:rFonts w:asciiTheme="minorEastAsia" w:hAnsiTheme="minorEastAsia" w:cs="宋体" w:hint="eastAsia"/>
                <w:kern w:val="0"/>
                <w:sz w:val="18"/>
                <w:szCs w:val="18"/>
              </w:rPr>
              <w:t>业绩且合同数量5个及以上，得2分；若同时有</w:t>
            </w:r>
            <w:proofErr w:type="gramStart"/>
            <w:r w:rsidRPr="00E10166">
              <w:rPr>
                <w:rFonts w:asciiTheme="minorEastAsia" w:hAnsiTheme="minorEastAsia" w:cs="宋体" w:hint="eastAsia"/>
                <w:kern w:val="0"/>
                <w:sz w:val="18"/>
                <w:szCs w:val="18"/>
              </w:rPr>
              <w:t>两种业态项目</w:t>
            </w:r>
            <w:proofErr w:type="gramEnd"/>
            <w:r w:rsidRPr="00E10166">
              <w:rPr>
                <w:rFonts w:asciiTheme="minorEastAsia" w:hAnsiTheme="minorEastAsia" w:cs="宋体" w:hint="eastAsia"/>
                <w:kern w:val="0"/>
                <w:sz w:val="18"/>
                <w:szCs w:val="18"/>
              </w:rPr>
              <w:t>业绩且合同数量8个及以上，得4分；若同时有三种业</w:t>
            </w:r>
            <w:proofErr w:type="gramStart"/>
            <w:r w:rsidRPr="00E10166">
              <w:rPr>
                <w:rFonts w:asciiTheme="minorEastAsia" w:hAnsiTheme="minorEastAsia" w:cs="宋体" w:hint="eastAsia"/>
                <w:kern w:val="0"/>
                <w:sz w:val="18"/>
                <w:szCs w:val="18"/>
              </w:rPr>
              <w:t>态项目</w:t>
            </w:r>
            <w:proofErr w:type="gramEnd"/>
            <w:r w:rsidRPr="00E10166">
              <w:rPr>
                <w:rFonts w:asciiTheme="minorEastAsia" w:hAnsiTheme="minorEastAsia" w:cs="宋体" w:hint="eastAsia"/>
                <w:kern w:val="0"/>
                <w:sz w:val="18"/>
                <w:szCs w:val="18"/>
              </w:rPr>
              <w:t>业绩且合同数量10个及以上，得6分。</w:t>
            </w:r>
          </w:p>
        </w:tc>
        <w:tc>
          <w:tcPr>
            <w:tcW w:w="1452" w:type="pct"/>
            <w:shd w:val="clear" w:color="auto" w:fill="auto"/>
            <w:vAlign w:val="center"/>
            <w:hideMark/>
          </w:tcPr>
          <w:p w:rsidR="00F10482" w:rsidRPr="00E10166" w:rsidRDefault="00F10482" w:rsidP="00567FDE">
            <w:pPr>
              <w:widowControl/>
              <w:jc w:val="left"/>
              <w:rPr>
                <w:rFonts w:asciiTheme="minorEastAsia" w:hAnsiTheme="minorEastAsia" w:cs="宋体"/>
                <w:kern w:val="0"/>
                <w:sz w:val="18"/>
                <w:szCs w:val="18"/>
              </w:rPr>
            </w:pPr>
            <w:r w:rsidRPr="00E10166">
              <w:rPr>
                <w:rFonts w:asciiTheme="minorEastAsia" w:hAnsiTheme="minorEastAsia" w:cs="宋体" w:hint="eastAsia"/>
                <w:kern w:val="0"/>
                <w:sz w:val="18"/>
                <w:szCs w:val="18"/>
              </w:rPr>
              <w:t>1、须提供近五年合同复印件并汇总项目合同列表（合同原件业主备查，近五年以入库征集截止时间起算。）；</w:t>
            </w:r>
          </w:p>
          <w:p w:rsidR="00F10482" w:rsidRPr="00E10166" w:rsidRDefault="00F10482" w:rsidP="00567FDE">
            <w:pPr>
              <w:widowControl/>
              <w:jc w:val="left"/>
              <w:rPr>
                <w:rFonts w:asciiTheme="minorEastAsia" w:hAnsiTheme="minorEastAsia" w:cs="宋体"/>
                <w:b/>
                <w:kern w:val="0"/>
                <w:sz w:val="18"/>
                <w:szCs w:val="18"/>
              </w:rPr>
            </w:pPr>
            <w:r w:rsidRPr="00E10166">
              <w:rPr>
                <w:rFonts w:asciiTheme="minorEastAsia" w:hAnsiTheme="minorEastAsia" w:cs="宋体" w:hint="eastAsia"/>
                <w:kern w:val="0"/>
                <w:sz w:val="18"/>
                <w:szCs w:val="18"/>
              </w:rPr>
              <w:t>2、合同复印件内容</w:t>
            </w:r>
            <w:r w:rsidRPr="00E10166">
              <w:rPr>
                <w:rFonts w:asciiTheme="minorEastAsia" w:hAnsiTheme="minorEastAsia" w:cs="宋体" w:hint="eastAsia"/>
                <w:b/>
                <w:kern w:val="0"/>
                <w:sz w:val="18"/>
                <w:szCs w:val="18"/>
              </w:rPr>
              <w:t>须至少体现销售品牌(除销售方为厂家外)、项目名称、该品类合同金额、合同清单附件，若以上未明确不得分；</w:t>
            </w:r>
          </w:p>
          <w:p w:rsidR="00F10482" w:rsidRPr="00E10166" w:rsidRDefault="00F10482" w:rsidP="00567FDE">
            <w:pPr>
              <w:widowControl/>
              <w:jc w:val="left"/>
              <w:rPr>
                <w:rFonts w:asciiTheme="minorEastAsia" w:hAnsiTheme="minorEastAsia" w:cs="宋体"/>
                <w:b/>
                <w:kern w:val="0"/>
                <w:sz w:val="18"/>
                <w:szCs w:val="18"/>
              </w:rPr>
            </w:pPr>
            <w:r w:rsidRPr="00E10166">
              <w:rPr>
                <w:rFonts w:asciiTheme="minorEastAsia" w:hAnsiTheme="minorEastAsia" w:cs="宋体" w:hint="eastAsia"/>
                <w:b/>
                <w:kern w:val="0"/>
                <w:sz w:val="18"/>
                <w:szCs w:val="18"/>
              </w:rPr>
              <w:t>3、合同金额</w:t>
            </w:r>
            <w:proofErr w:type="gramStart"/>
            <w:r w:rsidRPr="00E10166">
              <w:rPr>
                <w:rFonts w:asciiTheme="minorEastAsia" w:hAnsiTheme="minorEastAsia" w:cs="宋体" w:hint="eastAsia"/>
                <w:b/>
                <w:kern w:val="0"/>
                <w:sz w:val="18"/>
                <w:szCs w:val="18"/>
              </w:rPr>
              <w:t>须体现</w:t>
            </w:r>
            <w:proofErr w:type="gramEnd"/>
            <w:r w:rsidRPr="00E10166">
              <w:rPr>
                <w:rFonts w:asciiTheme="minorEastAsia" w:hAnsiTheme="minorEastAsia" w:cs="宋体" w:hint="eastAsia"/>
                <w:b/>
                <w:kern w:val="0"/>
                <w:sz w:val="18"/>
                <w:szCs w:val="18"/>
              </w:rPr>
              <w:t>入库品类金额，</w:t>
            </w:r>
            <w:proofErr w:type="gramStart"/>
            <w:r w:rsidRPr="00E10166">
              <w:rPr>
                <w:rFonts w:asciiTheme="minorEastAsia" w:hAnsiTheme="minorEastAsia" w:cs="宋体" w:hint="eastAsia"/>
                <w:b/>
                <w:kern w:val="0"/>
                <w:sz w:val="18"/>
                <w:szCs w:val="18"/>
              </w:rPr>
              <w:t>若体现</w:t>
            </w:r>
            <w:proofErr w:type="gramEnd"/>
            <w:r w:rsidRPr="00E10166">
              <w:rPr>
                <w:rFonts w:asciiTheme="minorEastAsia" w:hAnsiTheme="minorEastAsia" w:cs="宋体" w:hint="eastAsia"/>
                <w:b/>
                <w:kern w:val="0"/>
                <w:sz w:val="18"/>
                <w:szCs w:val="18"/>
              </w:rPr>
              <w:t>的金额为含其他产品金额，则合同清单须能单独显示清楚入库品类金额，否则不给予得分</w:t>
            </w:r>
            <w:r w:rsidRPr="00E10166">
              <w:rPr>
                <w:rFonts w:asciiTheme="minorEastAsia" w:hAnsiTheme="minorEastAsia" w:cs="宋体" w:hint="eastAsia"/>
                <w:kern w:val="0"/>
                <w:sz w:val="18"/>
                <w:szCs w:val="18"/>
              </w:rPr>
              <w:t>。</w:t>
            </w:r>
          </w:p>
        </w:tc>
        <w:tc>
          <w:tcPr>
            <w:tcW w:w="378" w:type="pct"/>
          </w:tcPr>
          <w:p w:rsidR="00F10482" w:rsidRPr="00E10166" w:rsidRDefault="00F10482" w:rsidP="00567FDE">
            <w:pPr>
              <w:widowControl/>
              <w:jc w:val="left"/>
              <w:rPr>
                <w:rFonts w:asciiTheme="minorEastAsia" w:hAnsiTheme="minorEastAsia" w:cs="宋体" w:hint="eastAsia"/>
                <w:kern w:val="0"/>
                <w:sz w:val="18"/>
                <w:szCs w:val="18"/>
              </w:rPr>
            </w:pPr>
          </w:p>
        </w:tc>
      </w:tr>
    </w:tbl>
    <w:p w:rsidR="00717DD9" w:rsidRPr="00E10166" w:rsidRDefault="00717DD9" w:rsidP="00605040">
      <w:pPr>
        <w:adjustRightInd w:val="0"/>
        <w:snapToGrid w:val="0"/>
        <w:spacing w:line="480" w:lineRule="auto"/>
        <w:rPr>
          <w:rFonts w:ascii="仿宋_GB2312" w:eastAsia="仿宋_GB2312"/>
          <w:sz w:val="28"/>
          <w:szCs w:val="28"/>
        </w:rPr>
      </w:pPr>
    </w:p>
    <w:p w:rsidR="00717DD9" w:rsidRPr="00E10166" w:rsidRDefault="00717DD9" w:rsidP="00284A18">
      <w:pPr>
        <w:adjustRightInd w:val="0"/>
        <w:snapToGrid w:val="0"/>
        <w:spacing w:line="480" w:lineRule="auto"/>
        <w:ind w:left="560"/>
        <w:rPr>
          <w:rFonts w:ascii="仿宋_GB2312" w:eastAsia="仿宋_GB2312"/>
          <w:sz w:val="28"/>
          <w:szCs w:val="28"/>
        </w:rPr>
      </w:pPr>
    </w:p>
    <w:p w:rsidR="00717DD9" w:rsidRPr="00E10166" w:rsidRDefault="00717DD9" w:rsidP="00284A18">
      <w:pPr>
        <w:adjustRightInd w:val="0"/>
        <w:snapToGrid w:val="0"/>
        <w:spacing w:line="480" w:lineRule="auto"/>
        <w:ind w:left="560"/>
        <w:rPr>
          <w:rFonts w:ascii="仿宋_GB2312" w:eastAsia="仿宋_GB2312"/>
          <w:sz w:val="28"/>
          <w:szCs w:val="28"/>
        </w:rPr>
      </w:pPr>
    </w:p>
    <w:p w:rsidR="00717DD9" w:rsidRPr="00E10166" w:rsidRDefault="00717DD9" w:rsidP="00284A18">
      <w:pPr>
        <w:adjustRightInd w:val="0"/>
        <w:snapToGrid w:val="0"/>
        <w:spacing w:line="480" w:lineRule="auto"/>
        <w:ind w:left="560"/>
        <w:rPr>
          <w:rFonts w:ascii="仿宋_GB2312" w:eastAsia="仿宋_GB2312"/>
          <w:sz w:val="28"/>
          <w:szCs w:val="28"/>
        </w:rPr>
      </w:pPr>
    </w:p>
    <w:p w:rsidR="00717DD9" w:rsidRPr="00E10166" w:rsidRDefault="00717DD9" w:rsidP="00284A18">
      <w:pPr>
        <w:adjustRightInd w:val="0"/>
        <w:snapToGrid w:val="0"/>
        <w:spacing w:line="480" w:lineRule="auto"/>
        <w:ind w:left="560"/>
        <w:rPr>
          <w:rFonts w:ascii="仿宋_GB2312" w:eastAsia="仿宋_GB2312"/>
          <w:sz w:val="28"/>
          <w:szCs w:val="28"/>
        </w:rPr>
      </w:pPr>
    </w:p>
    <w:p w:rsidR="00717DD9" w:rsidRPr="00E10166" w:rsidRDefault="00717DD9" w:rsidP="00284A18">
      <w:pPr>
        <w:adjustRightInd w:val="0"/>
        <w:snapToGrid w:val="0"/>
        <w:spacing w:line="480" w:lineRule="auto"/>
        <w:ind w:left="560"/>
        <w:rPr>
          <w:rFonts w:ascii="仿宋_GB2312" w:eastAsia="仿宋_GB2312"/>
          <w:sz w:val="28"/>
          <w:szCs w:val="28"/>
        </w:rPr>
      </w:pPr>
    </w:p>
    <w:p w:rsidR="00717DD9" w:rsidRPr="00E10166" w:rsidRDefault="00717DD9" w:rsidP="00284A18">
      <w:pPr>
        <w:adjustRightInd w:val="0"/>
        <w:snapToGrid w:val="0"/>
        <w:spacing w:line="480" w:lineRule="auto"/>
        <w:ind w:left="560"/>
        <w:rPr>
          <w:rFonts w:ascii="仿宋_GB2312" w:eastAsia="仿宋_GB2312"/>
          <w:sz w:val="28"/>
          <w:szCs w:val="28"/>
        </w:rPr>
      </w:pPr>
    </w:p>
    <w:p w:rsidR="00717DD9" w:rsidRPr="00E10166" w:rsidRDefault="00717DD9" w:rsidP="00284A18">
      <w:pPr>
        <w:adjustRightInd w:val="0"/>
        <w:snapToGrid w:val="0"/>
        <w:spacing w:line="480" w:lineRule="auto"/>
        <w:ind w:left="560"/>
        <w:rPr>
          <w:rFonts w:ascii="仿宋_GB2312" w:eastAsia="仿宋_GB2312"/>
          <w:sz w:val="28"/>
          <w:szCs w:val="28"/>
        </w:rPr>
      </w:pPr>
    </w:p>
    <w:p w:rsidR="00717DD9" w:rsidRPr="00E10166" w:rsidRDefault="00717DD9" w:rsidP="00284A18">
      <w:pPr>
        <w:adjustRightInd w:val="0"/>
        <w:snapToGrid w:val="0"/>
        <w:spacing w:line="480" w:lineRule="auto"/>
        <w:ind w:left="560"/>
        <w:rPr>
          <w:rFonts w:ascii="仿宋_GB2312" w:eastAsia="仿宋_GB2312"/>
          <w:sz w:val="28"/>
          <w:szCs w:val="28"/>
        </w:rPr>
      </w:pPr>
    </w:p>
    <w:p w:rsidR="00717DD9" w:rsidRPr="00E10166" w:rsidRDefault="00717DD9" w:rsidP="00284A18">
      <w:pPr>
        <w:adjustRightInd w:val="0"/>
        <w:snapToGrid w:val="0"/>
        <w:spacing w:line="480" w:lineRule="auto"/>
        <w:ind w:left="560"/>
        <w:rPr>
          <w:rFonts w:ascii="仿宋_GB2312" w:eastAsia="仿宋_GB2312"/>
          <w:sz w:val="28"/>
          <w:szCs w:val="28"/>
        </w:rPr>
      </w:pPr>
    </w:p>
    <w:p w:rsidR="00717DD9" w:rsidRPr="00E10166" w:rsidRDefault="00717DD9" w:rsidP="00284A18">
      <w:pPr>
        <w:widowControl/>
        <w:spacing w:line="360" w:lineRule="auto"/>
        <w:jc w:val="left"/>
        <w:rPr>
          <w:b/>
          <w:sz w:val="32"/>
          <w:szCs w:val="32"/>
        </w:rPr>
      </w:pPr>
      <w:r w:rsidRPr="00E10166">
        <w:rPr>
          <w:rFonts w:hint="eastAsia"/>
          <w:b/>
          <w:sz w:val="32"/>
          <w:szCs w:val="32"/>
        </w:rPr>
        <w:t>附件</w:t>
      </w:r>
      <w:r w:rsidRPr="00E10166">
        <w:rPr>
          <w:b/>
          <w:sz w:val="32"/>
          <w:szCs w:val="32"/>
        </w:rPr>
        <w:t>1</w:t>
      </w:r>
      <w:r w:rsidRPr="00E10166">
        <w:rPr>
          <w:rFonts w:hint="eastAsia"/>
          <w:b/>
          <w:sz w:val="32"/>
          <w:szCs w:val="32"/>
        </w:rPr>
        <w:t>：</w:t>
      </w:r>
      <w:r w:rsidRPr="00E10166">
        <w:rPr>
          <w:rFonts w:cs="宋体" w:hint="eastAsia"/>
          <w:b/>
          <w:bCs/>
          <w:kern w:val="0"/>
          <w:sz w:val="32"/>
          <w:szCs w:val="32"/>
        </w:rPr>
        <w:t>品牌基本信息登记表</w:t>
      </w:r>
    </w:p>
    <w:tbl>
      <w:tblPr>
        <w:tblW w:w="5000" w:type="pct"/>
        <w:tblLook w:val="04A0" w:firstRow="1" w:lastRow="0" w:firstColumn="1" w:lastColumn="0" w:noHBand="0" w:noVBand="1"/>
      </w:tblPr>
      <w:tblGrid>
        <w:gridCol w:w="1446"/>
        <w:gridCol w:w="1783"/>
        <w:gridCol w:w="1219"/>
        <w:gridCol w:w="1237"/>
        <w:gridCol w:w="97"/>
        <w:gridCol w:w="1133"/>
        <w:gridCol w:w="1607"/>
      </w:tblGrid>
      <w:tr w:rsidR="00717DD9" w:rsidRPr="00E10166" w:rsidTr="00F8641A">
        <w:trPr>
          <w:trHeight w:val="570"/>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717DD9" w:rsidRPr="00E10166" w:rsidRDefault="00717DD9" w:rsidP="00F8641A">
            <w:pPr>
              <w:widowControl/>
              <w:jc w:val="center"/>
              <w:rPr>
                <w:rFonts w:cs="宋体"/>
                <w:b/>
                <w:bCs/>
                <w:kern w:val="0"/>
                <w:sz w:val="32"/>
                <w:szCs w:val="32"/>
              </w:rPr>
            </w:pPr>
            <w:r w:rsidRPr="00E10166">
              <w:rPr>
                <w:rFonts w:cs="宋体" w:hint="eastAsia"/>
                <w:b/>
                <w:bCs/>
                <w:kern w:val="0"/>
                <w:sz w:val="32"/>
                <w:szCs w:val="32"/>
              </w:rPr>
              <w:t>品牌基本信息登记表</w:t>
            </w:r>
          </w:p>
        </w:tc>
      </w:tr>
      <w:tr w:rsidR="00717DD9" w:rsidRPr="00E10166" w:rsidTr="00F8641A">
        <w:trPr>
          <w:trHeight w:val="570"/>
        </w:trPr>
        <w:tc>
          <w:tcPr>
            <w:tcW w:w="848" w:type="pct"/>
            <w:tcBorders>
              <w:top w:val="nil"/>
              <w:left w:val="single" w:sz="8" w:space="0" w:color="auto"/>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品牌名称</w:t>
            </w:r>
          </w:p>
        </w:tc>
        <w:tc>
          <w:tcPr>
            <w:tcW w:w="1046" w:type="pct"/>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b/>
                <w:bCs/>
                <w:kern w:val="0"/>
                <w:sz w:val="20"/>
                <w:szCs w:val="20"/>
              </w:rPr>
            </w:pPr>
          </w:p>
        </w:tc>
        <w:tc>
          <w:tcPr>
            <w:tcW w:w="715" w:type="pct"/>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类别</w:t>
            </w:r>
          </w:p>
        </w:tc>
        <w:tc>
          <w:tcPr>
            <w:tcW w:w="2391" w:type="pct"/>
            <w:gridSpan w:val="4"/>
            <w:tcBorders>
              <w:top w:val="nil"/>
              <w:left w:val="nil"/>
              <w:bottom w:val="single" w:sz="4" w:space="0" w:color="auto"/>
              <w:right w:val="single" w:sz="8"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r>
      <w:tr w:rsidR="00717DD9" w:rsidRPr="00E10166" w:rsidTr="00F8641A">
        <w:trPr>
          <w:trHeight w:val="570"/>
        </w:trPr>
        <w:tc>
          <w:tcPr>
            <w:tcW w:w="848" w:type="pct"/>
            <w:tcBorders>
              <w:top w:val="nil"/>
              <w:left w:val="single" w:sz="8" w:space="0" w:color="auto"/>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lastRenderedPageBreak/>
              <w:t>制造厂家名称</w:t>
            </w:r>
          </w:p>
        </w:tc>
        <w:tc>
          <w:tcPr>
            <w:tcW w:w="1046" w:type="pct"/>
            <w:tcBorders>
              <w:top w:val="nil"/>
              <w:left w:val="nil"/>
              <w:bottom w:val="single" w:sz="4"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p>
        </w:tc>
        <w:tc>
          <w:tcPr>
            <w:tcW w:w="715" w:type="pct"/>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公司电话</w:t>
            </w:r>
          </w:p>
        </w:tc>
        <w:tc>
          <w:tcPr>
            <w:tcW w:w="783" w:type="pct"/>
            <w:gridSpan w:val="2"/>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c>
          <w:tcPr>
            <w:tcW w:w="665" w:type="pct"/>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登记时间</w:t>
            </w:r>
          </w:p>
        </w:tc>
        <w:tc>
          <w:tcPr>
            <w:tcW w:w="944" w:type="pct"/>
            <w:tcBorders>
              <w:top w:val="nil"/>
              <w:left w:val="nil"/>
              <w:bottom w:val="single" w:sz="4" w:space="0" w:color="auto"/>
              <w:right w:val="single" w:sz="8"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r>
      <w:tr w:rsidR="00717DD9" w:rsidRPr="00E10166" w:rsidTr="00F8641A">
        <w:trPr>
          <w:trHeight w:val="570"/>
        </w:trPr>
        <w:tc>
          <w:tcPr>
            <w:tcW w:w="848" w:type="pct"/>
            <w:tcBorders>
              <w:top w:val="nil"/>
              <w:left w:val="single" w:sz="8" w:space="0" w:color="auto"/>
              <w:bottom w:val="nil"/>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制造厂家负责人</w:t>
            </w:r>
          </w:p>
        </w:tc>
        <w:tc>
          <w:tcPr>
            <w:tcW w:w="1046" w:type="pct"/>
            <w:tcBorders>
              <w:top w:val="nil"/>
              <w:left w:val="nil"/>
              <w:bottom w:val="nil"/>
              <w:right w:val="nil"/>
            </w:tcBorders>
            <w:shd w:val="clear" w:color="auto" w:fill="auto"/>
            <w:noWrap/>
            <w:vAlign w:val="center"/>
            <w:hideMark/>
          </w:tcPr>
          <w:p w:rsidR="00717DD9" w:rsidRPr="00E10166" w:rsidRDefault="00717DD9" w:rsidP="00F8641A">
            <w:pPr>
              <w:widowControl/>
              <w:jc w:val="center"/>
              <w:rPr>
                <w:rFonts w:cs="宋体"/>
                <w:kern w:val="0"/>
                <w:sz w:val="20"/>
                <w:szCs w:val="20"/>
              </w:rPr>
            </w:pPr>
          </w:p>
        </w:tc>
        <w:tc>
          <w:tcPr>
            <w:tcW w:w="715"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固定电话及手机号码</w:t>
            </w:r>
          </w:p>
        </w:tc>
        <w:tc>
          <w:tcPr>
            <w:tcW w:w="783" w:type="pct"/>
            <w:gridSpan w:val="2"/>
            <w:tcBorders>
              <w:top w:val="nil"/>
              <w:left w:val="nil"/>
              <w:bottom w:val="nil"/>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c>
          <w:tcPr>
            <w:tcW w:w="665" w:type="pct"/>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邮箱</w:t>
            </w:r>
          </w:p>
        </w:tc>
        <w:tc>
          <w:tcPr>
            <w:tcW w:w="944" w:type="pct"/>
            <w:tcBorders>
              <w:top w:val="nil"/>
              <w:left w:val="nil"/>
              <w:bottom w:val="nil"/>
              <w:right w:val="single" w:sz="8"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r>
      <w:tr w:rsidR="00717DD9" w:rsidRPr="00E10166" w:rsidTr="00F8641A">
        <w:trPr>
          <w:trHeight w:val="720"/>
        </w:trPr>
        <w:tc>
          <w:tcPr>
            <w:tcW w:w="848"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厂家对接人</w:t>
            </w:r>
          </w:p>
        </w:tc>
        <w:tc>
          <w:tcPr>
            <w:tcW w:w="1046" w:type="pct"/>
            <w:tcBorders>
              <w:top w:val="single" w:sz="4" w:space="0" w:color="auto"/>
              <w:left w:val="nil"/>
              <w:bottom w:val="single" w:sz="8"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c>
          <w:tcPr>
            <w:tcW w:w="715" w:type="pct"/>
            <w:tcBorders>
              <w:top w:val="nil"/>
              <w:left w:val="nil"/>
              <w:bottom w:val="single" w:sz="8"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固定电话及手机号码</w:t>
            </w:r>
          </w:p>
        </w:tc>
        <w:tc>
          <w:tcPr>
            <w:tcW w:w="783" w:type="pct"/>
            <w:gridSpan w:val="2"/>
            <w:tcBorders>
              <w:top w:val="single" w:sz="4" w:space="0" w:color="auto"/>
              <w:left w:val="nil"/>
              <w:bottom w:val="single" w:sz="8"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c>
          <w:tcPr>
            <w:tcW w:w="665" w:type="pct"/>
            <w:tcBorders>
              <w:top w:val="nil"/>
              <w:left w:val="nil"/>
              <w:bottom w:val="single" w:sz="8"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邮箱</w:t>
            </w:r>
          </w:p>
        </w:tc>
        <w:tc>
          <w:tcPr>
            <w:tcW w:w="944" w:type="pct"/>
            <w:tcBorders>
              <w:top w:val="single" w:sz="4" w:space="0" w:color="auto"/>
              <w:left w:val="nil"/>
              <w:bottom w:val="single" w:sz="8" w:space="0" w:color="auto"/>
              <w:right w:val="single" w:sz="8"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r>
      <w:tr w:rsidR="00717DD9" w:rsidRPr="00E10166" w:rsidTr="00F8641A">
        <w:trPr>
          <w:trHeight w:val="932"/>
        </w:trPr>
        <w:tc>
          <w:tcPr>
            <w:tcW w:w="848" w:type="pct"/>
            <w:tcBorders>
              <w:top w:val="nil"/>
              <w:left w:val="single" w:sz="8" w:space="0" w:color="auto"/>
              <w:bottom w:val="single" w:sz="8" w:space="0" w:color="auto"/>
              <w:right w:val="nil"/>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制造厂家简介</w:t>
            </w:r>
          </w:p>
        </w:tc>
        <w:tc>
          <w:tcPr>
            <w:tcW w:w="4152" w:type="pct"/>
            <w:gridSpan w:val="6"/>
            <w:tcBorders>
              <w:top w:val="nil"/>
              <w:left w:val="single" w:sz="4" w:space="0" w:color="auto"/>
              <w:bottom w:val="single" w:sz="8" w:space="0" w:color="auto"/>
              <w:right w:val="single" w:sz="8" w:space="0" w:color="000000"/>
            </w:tcBorders>
            <w:shd w:val="clear" w:color="auto" w:fill="auto"/>
            <w:noWrap/>
            <w:vAlign w:val="center"/>
            <w:hideMark/>
          </w:tcPr>
          <w:p w:rsidR="00717DD9" w:rsidRPr="00E10166" w:rsidRDefault="00717DD9" w:rsidP="00F8641A">
            <w:pPr>
              <w:widowControl/>
              <w:jc w:val="left"/>
              <w:rPr>
                <w:rFonts w:cs="宋体"/>
                <w:kern w:val="0"/>
                <w:sz w:val="20"/>
                <w:szCs w:val="20"/>
              </w:rPr>
            </w:pPr>
            <w:r w:rsidRPr="00E10166">
              <w:rPr>
                <w:rFonts w:cs="宋体" w:hint="eastAsia"/>
                <w:kern w:val="0"/>
                <w:sz w:val="20"/>
                <w:szCs w:val="20"/>
              </w:rPr>
              <w:t>（注册资金及工厂规模等）：</w:t>
            </w:r>
          </w:p>
        </w:tc>
      </w:tr>
      <w:tr w:rsidR="00717DD9" w:rsidRPr="00E10166" w:rsidTr="00F8641A">
        <w:trPr>
          <w:trHeight w:val="934"/>
        </w:trPr>
        <w:tc>
          <w:tcPr>
            <w:tcW w:w="848" w:type="pct"/>
            <w:tcBorders>
              <w:top w:val="nil"/>
              <w:left w:val="single" w:sz="8" w:space="0" w:color="auto"/>
              <w:bottom w:val="single" w:sz="8" w:space="0" w:color="auto"/>
              <w:right w:val="nil"/>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福建区域主要代理商</w:t>
            </w:r>
          </w:p>
        </w:tc>
        <w:tc>
          <w:tcPr>
            <w:tcW w:w="4152" w:type="pct"/>
            <w:gridSpan w:val="6"/>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717DD9" w:rsidRPr="00E10166" w:rsidRDefault="00717DD9" w:rsidP="00F8641A">
            <w:pPr>
              <w:widowControl/>
              <w:jc w:val="center"/>
              <w:rPr>
                <w:rFonts w:cs="宋体"/>
                <w:b/>
                <w:bCs/>
                <w:kern w:val="0"/>
                <w:sz w:val="20"/>
                <w:szCs w:val="20"/>
              </w:rPr>
            </w:pPr>
          </w:p>
        </w:tc>
      </w:tr>
      <w:tr w:rsidR="00717DD9" w:rsidRPr="00E10166" w:rsidTr="00F8641A">
        <w:trPr>
          <w:trHeight w:val="950"/>
        </w:trPr>
        <w:tc>
          <w:tcPr>
            <w:tcW w:w="848" w:type="pct"/>
            <w:tcBorders>
              <w:top w:val="nil"/>
              <w:left w:val="single" w:sz="8" w:space="0" w:color="auto"/>
              <w:bottom w:val="single" w:sz="8" w:space="0" w:color="auto"/>
              <w:right w:val="nil"/>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主要产品类型</w:t>
            </w:r>
          </w:p>
        </w:tc>
        <w:tc>
          <w:tcPr>
            <w:tcW w:w="4152" w:type="pct"/>
            <w:gridSpan w:val="6"/>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717DD9" w:rsidRPr="00E10166" w:rsidRDefault="00717DD9" w:rsidP="00F8641A">
            <w:pPr>
              <w:widowControl/>
              <w:jc w:val="center"/>
              <w:rPr>
                <w:rFonts w:cs="宋体"/>
                <w:b/>
                <w:bCs/>
                <w:kern w:val="0"/>
                <w:sz w:val="20"/>
                <w:szCs w:val="20"/>
              </w:rPr>
            </w:pPr>
          </w:p>
        </w:tc>
      </w:tr>
      <w:tr w:rsidR="00717DD9" w:rsidRPr="00E10166" w:rsidTr="00F8641A">
        <w:trPr>
          <w:trHeight w:val="702"/>
        </w:trPr>
        <w:tc>
          <w:tcPr>
            <w:tcW w:w="848" w:type="pct"/>
            <w:tcBorders>
              <w:top w:val="nil"/>
              <w:left w:val="single" w:sz="8" w:space="0" w:color="auto"/>
              <w:bottom w:val="nil"/>
              <w:right w:val="single" w:sz="4" w:space="0" w:color="auto"/>
            </w:tcBorders>
            <w:shd w:val="clear" w:color="auto" w:fill="auto"/>
            <w:vAlign w:val="center"/>
            <w:hideMark/>
          </w:tcPr>
          <w:p w:rsidR="00717DD9" w:rsidRPr="00E10166" w:rsidRDefault="00717DD9" w:rsidP="00F8641A">
            <w:pPr>
              <w:widowControl/>
              <w:jc w:val="center"/>
              <w:rPr>
                <w:rFonts w:cs="宋体"/>
                <w:b/>
                <w:bCs/>
                <w:kern w:val="0"/>
                <w:sz w:val="20"/>
                <w:szCs w:val="20"/>
              </w:rPr>
            </w:pPr>
            <w:r w:rsidRPr="00E10166">
              <w:rPr>
                <w:rFonts w:cs="宋体" w:hint="eastAsia"/>
                <w:b/>
                <w:bCs/>
                <w:kern w:val="0"/>
                <w:sz w:val="20"/>
                <w:szCs w:val="20"/>
              </w:rPr>
              <w:t>常用产品名称</w:t>
            </w:r>
          </w:p>
        </w:tc>
        <w:tc>
          <w:tcPr>
            <w:tcW w:w="1761" w:type="pct"/>
            <w:gridSpan w:val="2"/>
            <w:tcBorders>
              <w:top w:val="single" w:sz="8" w:space="0" w:color="auto"/>
              <w:left w:val="nil"/>
              <w:bottom w:val="nil"/>
              <w:right w:val="nil"/>
            </w:tcBorders>
            <w:shd w:val="clear" w:color="auto" w:fill="auto"/>
            <w:vAlign w:val="center"/>
            <w:hideMark/>
          </w:tcPr>
          <w:p w:rsidR="00717DD9" w:rsidRPr="00E10166" w:rsidRDefault="00717DD9" w:rsidP="00F8641A">
            <w:pPr>
              <w:widowControl/>
              <w:jc w:val="center"/>
              <w:rPr>
                <w:rFonts w:cs="宋体"/>
                <w:b/>
                <w:bCs/>
                <w:kern w:val="0"/>
                <w:sz w:val="20"/>
                <w:szCs w:val="20"/>
              </w:rPr>
            </w:pPr>
            <w:r w:rsidRPr="00E10166">
              <w:rPr>
                <w:rFonts w:cs="宋体" w:hint="eastAsia"/>
                <w:b/>
                <w:bCs/>
                <w:kern w:val="0"/>
                <w:sz w:val="20"/>
                <w:szCs w:val="20"/>
              </w:rPr>
              <w:t>规格</w:t>
            </w:r>
            <w:r w:rsidRPr="00E10166">
              <w:rPr>
                <w:rFonts w:cs="宋体"/>
                <w:b/>
                <w:bCs/>
                <w:kern w:val="0"/>
                <w:sz w:val="20"/>
                <w:szCs w:val="20"/>
              </w:rPr>
              <w:t>/</w:t>
            </w:r>
            <w:r w:rsidRPr="00E10166">
              <w:rPr>
                <w:rFonts w:cs="宋体" w:hint="eastAsia"/>
                <w:b/>
                <w:bCs/>
                <w:kern w:val="0"/>
                <w:sz w:val="20"/>
                <w:szCs w:val="20"/>
              </w:rPr>
              <w:t>系列</w:t>
            </w:r>
            <w:r w:rsidRPr="00E10166">
              <w:rPr>
                <w:rFonts w:cs="宋体"/>
                <w:b/>
                <w:bCs/>
                <w:kern w:val="0"/>
                <w:sz w:val="20"/>
                <w:szCs w:val="20"/>
              </w:rPr>
              <w:t>(</w:t>
            </w:r>
            <w:r w:rsidRPr="00E10166">
              <w:rPr>
                <w:rFonts w:cs="宋体" w:hint="eastAsia"/>
                <w:b/>
                <w:bCs/>
                <w:kern w:val="0"/>
                <w:sz w:val="20"/>
                <w:szCs w:val="20"/>
              </w:rPr>
              <w:t>技术参数</w:t>
            </w:r>
            <w:r w:rsidRPr="00E10166">
              <w:rPr>
                <w:rFonts w:cs="宋体"/>
                <w:b/>
                <w:bCs/>
                <w:kern w:val="0"/>
                <w:sz w:val="20"/>
                <w:szCs w:val="20"/>
              </w:rPr>
              <w:t>)</w:t>
            </w:r>
          </w:p>
        </w:tc>
        <w:tc>
          <w:tcPr>
            <w:tcW w:w="726" w:type="pct"/>
            <w:tcBorders>
              <w:top w:val="single" w:sz="8" w:space="0" w:color="auto"/>
              <w:left w:val="single" w:sz="4" w:space="0" w:color="auto"/>
              <w:bottom w:val="nil"/>
              <w:right w:val="single" w:sz="4" w:space="0" w:color="auto"/>
            </w:tcBorders>
            <w:shd w:val="clear" w:color="auto" w:fill="auto"/>
            <w:vAlign w:val="center"/>
            <w:hideMark/>
          </w:tcPr>
          <w:p w:rsidR="00717DD9" w:rsidRPr="00E10166" w:rsidRDefault="00717DD9" w:rsidP="00F8641A">
            <w:pPr>
              <w:widowControl/>
              <w:jc w:val="center"/>
              <w:rPr>
                <w:rFonts w:cs="宋体"/>
                <w:b/>
                <w:bCs/>
                <w:kern w:val="0"/>
                <w:sz w:val="20"/>
                <w:szCs w:val="20"/>
              </w:rPr>
            </w:pPr>
            <w:r w:rsidRPr="00E10166">
              <w:rPr>
                <w:rFonts w:cs="宋体" w:hint="eastAsia"/>
                <w:b/>
                <w:bCs/>
                <w:kern w:val="0"/>
                <w:sz w:val="20"/>
                <w:szCs w:val="20"/>
              </w:rPr>
              <w:t>价格区间（</w:t>
            </w:r>
            <w:r w:rsidRPr="00E10166">
              <w:rPr>
                <w:rFonts w:cs="宋体"/>
                <w:b/>
                <w:bCs/>
                <w:kern w:val="0"/>
                <w:sz w:val="20"/>
                <w:szCs w:val="20"/>
              </w:rPr>
              <w:t xml:space="preserve"> </w:t>
            </w:r>
            <w:r w:rsidRPr="00E10166">
              <w:rPr>
                <w:rFonts w:cs="宋体" w:hint="eastAsia"/>
                <w:b/>
                <w:bCs/>
                <w:kern w:val="0"/>
                <w:sz w:val="20"/>
                <w:szCs w:val="20"/>
              </w:rPr>
              <w:t>元</w:t>
            </w:r>
            <w:r w:rsidRPr="00E10166">
              <w:rPr>
                <w:rFonts w:cs="宋体"/>
                <w:b/>
                <w:bCs/>
                <w:kern w:val="0"/>
                <w:sz w:val="20"/>
                <w:szCs w:val="20"/>
              </w:rPr>
              <w:t xml:space="preserve">~ </w:t>
            </w:r>
            <w:r w:rsidRPr="00E10166">
              <w:rPr>
                <w:rFonts w:cs="宋体" w:hint="eastAsia"/>
                <w:b/>
                <w:bCs/>
                <w:kern w:val="0"/>
                <w:sz w:val="20"/>
                <w:szCs w:val="20"/>
              </w:rPr>
              <w:t>元）</w:t>
            </w:r>
          </w:p>
        </w:tc>
        <w:tc>
          <w:tcPr>
            <w:tcW w:w="1666" w:type="pct"/>
            <w:gridSpan w:val="3"/>
            <w:tcBorders>
              <w:top w:val="nil"/>
              <w:left w:val="nil"/>
              <w:bottom w:val="nil"/>
              <w:right w:val="single" w:sz="8" w:space="0" w:color="auto"/>
            </w:tcBorders>
            <w:shd w:val="clear" w:color="auto" w:fill="auto"/>
            <w:vAlign w:val="center"/>
            <w:hideMark/>
          </w:tcPr>
          <w:p w:rsidR="00717DD9" w:rsidRPr="00E10166" w:rsidRDefault="00717DD9" w:rsidP="00F8641A">
            <w:pPr>
              <w:widowControl/>
              <w:jc w:val="center"/>
              <w:rPr>
                <w:rFonts w:cs="宋体"/>
                <w:b/>
                <w:bCs/>
                <w:kern w:val="0"/>
                <w:sz w:val="20"/>
                <w:szCs w:val="20"/>
              </w:rPr>
            </w:pPr>
            <w:r w:rsidRPr="00E10166">
              <w:rPr>
                <w:rFonts w:cs="宋体" w:hint="eastAsia"/>
                <w:b/>
                <w:bCs/>
                <w:kern w:val="0"/>
                <w:sz w:val="20"/>
                <w:szCs w:val="20"/>
              </w:rPr>
              <w:t>适用类型及场所</w:t>
            </w:r>
          </w:p>
        </w:tc>
      </w:tr>
      <w:tr w:rsidR="00717DD9" w:rsidRPr="00E10166" w:rsidTr="00F8641A">
        <w:trPr>
          <w:trHeight w:val="80"/>
        </w:trPr>
        <w:tc>
          <w:tcPr>
            <w:tcW w:w="848" w:type="pct"/>
            <w:tcBorders>
              <w:top w:val="nil"/>
              <w:left w:val="single" w:sz="8"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p>
        </w:tc>
        <w:tc>
          <w:tcPr>
            <w:tcW w:w="1761" w:type="pct"/>
            <w:gridSpan w:val="2"/>
            <w:tcBorders>
              <w:top w:val="nil"/>
              <w:left w:val="nil"/>
              <w:bottom w:val="single" w:sz="4" w:space="0" w:color="auto"/>
              <w:right w:val="nil"/>
            </w:tcBorders>
            <w:shd w:val="clear" w:color="auto" w:fill="auto"/>
            <w:vAlign w:val="center"/>
            <w:hideMark/>
          </w:tcPr>
          <w:p w:rsidR="00717DD9" w:rsidRPr="00E10166" w:rsidRDefault="00717DD9" w:rsidP="00F8641A">
            <w:pPr>
              <w:widowControl/>
              <w:jc w:val="center"/>
              <w:rPr>
                <w:rFonts w:cs="宋体"/>
                <w:b/>
                <w:bCs/>
                <w:kern w:val="0"/>
                <w:sz w:val="20"/>
                <w:szCs w:val="20"/>
              </w:rPr>
            </w:pPr>
          </w:p>
        </w:tc>
        <w:tc>
          <w:tcPr>
            <w:tcW w:w="726"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center"/>
              <w:rPr>
                <w:rFonts w:cs="宋体"/>
                <w:b/>
                <w:bCs/>
                <w:kern w:val="0"/>
                <w:sz w:val="20"/>
                <w:szCs w:val="20"/>
              </w:rPr>
            </w:pPr>
          </w:p>
        </w:tc>
        <w:tc>
          <w:tcPr>
            <w:tcW w:w="1666" w:type="pct"/>
            <w:gridSpan w:val="3"/>
            <w:tcBorders>
              <w:top w:val="nil"/>
              <w:left w:val="nil"/>
              <w:bottom w:val="single" w:sz="4" w:space="0" w:color="auto"/>
              <w:right w:val="single" w:sz="8" w:space="0" w:color="auto"/>
            </w:tcBorders>
            <w:shd w:val="clear" w:color="auto" w:fill="auto"/>
            <w:vAlign w:val="center"/>
            <w:hideMark/>
          </w:tcPr>
          <w:p w:rsidR="00717DD9" w:rsidRPr="00E10166" w:rsidRDefault="00717DD9" w:rsidP="00F8641A">
            <w:pPr>
              <w:widowControl/>
              <w:jc w:val="center"/>
              <w:rPr>
                <w:rFonts w:cs="宋体"/>
                <w:b/>
                <w:bCs/>
                <w:kern w:val="0"/>
                <w:sz w:val="20"/>
                <w:szCs w:val="20"/>
              </w:rPr>
            </w:pPr>
          </w:p>
        </w:tc>
      </w:tr>
      <w:tr w:rsidR="00717DD9" w:rsidRPr="00E10166" w:rsidTr="00F8641A">
        <w:trPr>
          <w:trHeight w:val="702"/>
        </w:trPr>
        <w:tc>
          <w:tcPr>
            <w:tcW w:w="848" w:type="pct"/>
            <w:tcBorders>
              <w:top w:val="nil"/>
              <w:left w:val="single" w:sz="8"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kern w:val="0"/>
                <w:sz w:val="20"/>
                <w:szCs w:val="20"/>
              </w:rPr>
            </w:pPr>
          </w:p>
        </w:tc>
        <w:tc>
          <w:tcPr>
            <w:tcW w:w="1761" w:type="pct"/>
            <w:gridSpan w:val="2"/>
            <w:tcBorders>
              <w:top w:val="nil"/>
              <w:left w:val="nil"/>
              <w:bottom w:val="single" w:sz="4" w:space="0" w:color="auto"/>
              <w:right w:val="nil"/>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726"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center"/>
              <w:rPr>
                <w:rFonts w:cs="宋体"/>
                <w:bCs/>
                <w:kern w:val="0"/>
                <w:sz w:val="20"/>
                <w:szCs w:val="20"/>
              </w:rPr>
            </w:pPr>
            <w:r w:rsidRPr="00E10166">
              <w:rPr>
                <w:rFonts w:cs="宋体" w:hint="eastAsia"/>
                <w:bCs/>
                <w:kern w:val="0"/>
                <w:sz w:val="20"/>
                <w:szCs w:val="20"/>
              </w:rPr>
              <w:t>参考价格</w:t>
            </w:r>
          </w:p>
        </w:tc>
        <w:tc>
          <w:tcPr>
            <w:tcW w:w="1666" w:type="pct"/>
            <w:gridSpan w:val="3"/>
            <w:tcBorders>
              <w:top w:val="nil"/>
              <w:left w:val="nil"/>
              <w:bottom w:val="single" w:sz="4" w:space="0" w:color="auto"/>
              <w:right w:val="single" w:sz="8"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r>
      <w:tr w:rsidR="00717DD9" w:rsidRPr="00E10166" w:rsidTr="00F8641A">
        <w:trPr>
          <w:trHeight w:val="702"/>
        </w:trPr>
        <w:tc>
          <w:tcPr>
            <w:tcW w:w="848" w:type="pct"/>
            <w:tcBorders>
              <w:top w:val="nil"/>
              <w:left w:val="single" w:sz="8"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kern w:val="0"/>
                <w:sz w:val="20"/>
                <w:szCs w:val="20"/>
              </w:rPr>
            </w:pPr>
          </w:p>
        </w:tc>
        <w:tc>
          <w:tcPr>
            <w:tcW w:w="1761" w:type="pct"/>
            <w:gridSpan w:val="2"/>
            <w:tcBorders>
              <w:top w:val="nil"/>
              <w:left w:val="nil"/>
              <w:bottom w:val="single" w:sz="4" w:space="0" w:color="auto"/>
              <w:right w:val="nil"/>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726"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1666" w:type="pct"/>
            <w:gridSpan w:val="3"/>
            <w:tcBorders>
              <w:top w:val="nil"/>
              <w:left w:val="nil"/>
              <w:bottom w:val="single" w:sz="4" w:space="0" w:color="auto"/>
              <w:right w:val="single" w:sz="8"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r>
      <w:tr w:rsidR="00717DD9" w:rsidRPr="00E10166" w:rsidTr="00F8641A">
        <w:trPr>
          <w:trHeight w:val="702"/>
        </w:trPr>
        <w:tc>
          <w:tcPr>
            <w:tcW w:w="848" w:type="pct"/>
            <w:tcBorders>
              <w:top w:val="nil"/>
              <w:left w:val="single" w:sz="8"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kern w:val="0"/>
                <w:sz w:val="20"/>
                <w:szCs w:val="20"/>
              </w:rPr>
            </w:pPr>
          </w:p>
        </w:tc>
        <w:tc>
          <w:tcPr>
            <w:tcW w:w="1761" w:type="pct"/>
            <w:gridSpan w:val="2"/>
            <w:tcBorders>
              <w:top w:val="nil"/>
              <w:left w:val="nil"/>
              <w:bottom w:val="single" w:sz="4" w:space="0" w:color="auto"/>
              <w:right w:val="nil"/>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726"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1666" w:type="pct"/>
            <w:gridSpan w:val="3"/>
            <w:tcBorders>
              <w:top w:val="nil"/>
              <w:left w:val="nil"/>
              <w:bottom w:val="single" w:sz="4" w:space="0" w:color="auto"/>
              <w:right w:val="single" w:sz="8"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r>
      <w:tr w:rsidR="00717DD9" w:rsidRPr="00E10166" w:rsidTr="00F8641A">
        <w:trPr>
          <w:trHeight w:val="702"/>
        </w:trPr>
        <w:tc>
          <w:tcPr>
            <w:tcW w:w="848" w:type="pct"/>
            <w:tcBorders>
              <w:top w:val="nil"/>
              <w:left w:val="single" w:sz="8"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kern w:val="0"/>
                <w:sz w:val="20"/>
                <w:szCs w:val="20"/>
              </w:rPr>
            </w:pPr>
          </w:p>
        </w:tc>
        <w:tc>
          <w:tcPr>
            <w:tcW w:w="1761" w:type="pct"/>
            <w:gridSpan w:val="2"/>
            <w:tcBorders>
              <w:top w:val="nil"/>
              <w:left w:val="nil"/>
              <w:bottom w:val="single" w:sz="4" w:space="0" w:color="auto"/>
              <w:right w:val="nil"/>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726"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1666" w:type="pct"/>
            <w:gridSpan w:val="3"/>
            <w:tcBorders>
              <w:top w:val="nil"/>
              <w:left w:val="nil"/>
              <w:bottom w:val="single" w:sz="4" w:space="0" w:color="auto"/>
              <w:right w:val="single" w:sz="8"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r>
      <w:tr w:rsidR="00717DD9" w:rsidRPr="00E10166" w:rsidTr="00F8641A">
        <w:trPr>
          <w:trHeight w:val="1052"/>
        </w:trPr>
        <w:tc>
          <w:tcPr>
            <w:tcW w:w="848" w:type="pct"/>
            <w:tcBorders>
              <w:top w:val="nil"/>
              <w:left w:val="single" w:sz="8" w:space="0" w:color="auto"/>
              <w:bottom w:val="single" w:sz="8"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福建区域已签约主要项目业绩</w:t>
            </w:r>
            <w:r w:rsidRPr="00E10166">
              <w:rPr>
                <w:rFonts w:cs="宋体"/>
                <w:kern w:val="0"/>
                <w:sz w:val="20"/>
                <w:szCs w:val="20"/>
              </w:rPr>
              <w:t xml:space="preserve"> </w:t>
            </w:r>
          </w:p>
        </w:tc>
        <w:tc>
          <w:tcPr>
            <w:tcW w:w="4152" w:type="pct"/>
            <w:gridSpan w:val="6"/>
            <w:tcBorders>
              <w:top w:val="single" w:sz="8" w:space="0" w:color="auto"/>
              <w:left w:val="nil"/>
              <w:bottom w:val="single" w:sz="8" w:space="0" w:color="auto"/>
              <w:right w:val="single" w:sz="8" w:space="0" w:color="000000"/>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（需提供合同扫描件）</w:t>
            </w:r>
          </w:p>
        </w:tc>
      </w:tr>
      <w:tr w:rsidR="00717DD9" w:rsidRPr="00E10166" w:rsidTr="00F8641A">
        <w:trPr>
          <w:trHeight w:val="1109"/>
        </w:trPr>
        <w:tc>
          <w:tcPr>
            <w:tcW w:w="848" w:type="pct"/>
            <w:tcBorders>
              <w:top w:val="nil"/>
              <w:left w:val="single" w:sz="8" w:space="0" w:color="auto"/>
              <w:bottom w:val="single" w:sz="8"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其他区域已签约主要项目业绩</w:t>
            </w:r>
          </w:p>
        </w:tc>
        <w:tc>
          <w:tcPr>
            <w:tcW w:w="4152" w:type="pct"/>
            <w:gridSpan w:val="6"/>
            <w:tcBorders>
              <w:top w:val="single" w:sz="8" w:space="0" w:color="auto"/>
              <w:left w:val="nil"/>
              <w:bottom w:val="single" w:sz="8" w:space="0" w:color="auto"/>
              <w:right w:val="single" w:sz="8" w:space="0" w:color="000000"/>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（需提供合同扫描件）</w:t>
            </w:r>
          </w:p>
        </w:tc>
      </w:tr>
      <w:tr w:rsidR="00717DD9" w:rsidRPr="00E10166" w:rsidTr="00F8641A">
        <w:trPr>
          <w:trHeight w:val="842"/>
        </w:trPr>
        <w:tc>
          <w:tcPr>
            <w:tcW w:w="848" w:type="pct"/>
            <w:tcBorders>
              <w:top w:val="nil"/>
              <w:left w:val="single" w:sz="8" w:space="0" w:color="auto"/>
              <w:bottom w:val="single" w:sz="8"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同档次其他品牌</w:t>
            </w:r>
          </w:p>
        </w:tc>
        <w:tc>
          <w:tcPr>
            <w:tcW w:w="4152" w:type="pct"/>
            <w:gridSpan w:val="6"/>
            <w:tcBorders>
              <w:top w:val="single" w:sz="8" w:space="0" w:color="auto"/>
              <w:left w:val="nil"/>
              <w:bottom w:val="single" w:sz="8" w:space="0" w:color="auto"/>
              <w:right w:val="single" w:sz="8" w:space="0" w:color="000000"/>
            </w:tcBorders>
            <w:shd w:val="clear" w:color="auto" w:fill="auto"/>
            <w:vAlign w:val="center"/>
            <w:hideMark/>
          </w:tcPr>
          <w:p w:rsidR="00717DD9" w:rsidRPr="00E10166" w:rsidRDefault="00717DD9" w:rsidP="00F8641A">
            <w:pPr>
              <w:widowControl/>
              <w:jc w:val="center"/>
              <w:rPr>
                <w:rFonts w:cs="宋体"/>
                <w:kern w:val="0"/>
                <w:sz w:val="20"/>
                <w:szCs w:val="20"/>
              </w:rPr>
            </w:pPr>
          </w:p>
        </w:tc>
      </w:tr>
    </w:tbl>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r w:rsidRPr="00E10166">
        <w:rPr>
          <w:rFonts w:hint="eastAsia"/>
          <w:b/>
          <w:sz w:val="32"/>
          <w:szCs w:val="32"/>
        </w:rPr>
        <w:t>厂家营业执照复印件</w:t>
      </w:r>
    </w:p>
    <w:p w:rsidR="00717DD9" w:rsidRPr="00E10166" w:rsidRDefault="00717DD9" w:rsidP="00284A18">
      <w:pPr>
        <w:widowControl/>
        <w:spacing w:line="360" w:lineRule="auto"/>
        <w:jc w:val="center"/>
        <w:rPr>
          <w:b/>
          <w:sz w:val="32"/>
          <w:szCs w:val="32"/>
        </w:rPr>
      </w:pPr>
      <w:r w:rsidRPr="00E10166">
        <w:rPr>
          <w:rFonts w:hint="eastAsia"/>
          <w:b/>
          <w:sz w:val="32"/>
          <w:szCs w:val="32"/>
        </w:rPr>
        <w:t>（若为代理商，代理商营业执照也须一并提供）</w:t>
      </w: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rPr>
          <w:b/>
          <w:sz w:val="32"/>
          <w:szCs w:val="32"/>
        </w:rPr>
      </w:pPr>
      <w:r w:rsidRPr="00E10166">
        <w:rPr>
          <w:rFonts w:hint="eastAsia"/>
          <w:b/>
          <w:sz w:val="32"/>
          <w:szCs w:val="32"/>
        </w:rPr>
        <w:t>附件</w:t>
      </w:r>
      <w:r w:rsidRPr="00E10166">
        <w:rPr>
          <w:b/>
          <w:sz w:val="32"/>
          <w:szCs w:val="32"/>
        </w:rPr>
        <w:t>2</w:t>
      </w:r>
      <w:r w:rsidRPr="00E10166">
        <w:rPr>
          <w:rFonts w:hint="eastAsia"/>
          <w:b/>
          <w:sz w:val="32"/>
          <w:szCs w:val="32"/>
        </w:rPr>
        <w:t>：</w:t>
      </w:r>
      <w:r w:rsidRPr="00E10166">
        <w:rPr>
          <w:b/>
          <w:sz w:val="32"/>
          <w:szCs w:val="32"/>
        </w:rPr>
        <w:t xml:space="preserve">      </w:t>
      </w:r>
    </w:p>
    <w:p w:rsidR="00717DD9" w:rsidRPr="00E10166" w:rsidRDefault="00717DD9" w:rsidP="00284A18">
      <w:pPr>
        <w:widowControl/>
        <w:spacing w:line="360" w:lineRule="auto"/>
        <w:jc w:val="center"/>
        <w:rPr>
          <w:b/>
          <w:sz w:val="32"/>
          <w:szCs w:val="32"/>
        </w:rPr>
      </w:pPr>
      <w:r w:rsidRPr="00E10166">
        <w:rPr>
          <w:rFonts w:hint="eastAsia"/>
          <w:b/>
          <w:sz w:val="32"/>
          <w:szCs w:val="32"/>
        </w:rPr>
        <w:t>厂家承诺函</w:t>
      </w:r>
    </w:p>
    <w:p w:rsidR="00717DD9" w:rsidRPr="00E10166" w:rsidRDefault="00717DD9" w:rsidP="00284A18">
      <w:pPr>
        <w:spacing w:line="480" w:lineRule="auto"/>
      </w:pPr>
      <w:r w:rsidRPr="00E10166">
        <w:rPr>
          <w:rFonts w:hint="eastAsia"/>
        </w:rPr>
        <w:t>厦门翔业集团有限公司：</w:t>
      </w:r>
    </w:p>
    <w:p w:rsidR="00717DD9" w:rsidRPr="00E10166" w:rsidRDefault="00717DD9" w:rsidP="00284A18">
      <w:pPr>
        <w:spacing w:line="480" w:lineRule="auto"/>
        <w:ind w:firstLine="465"/>
      </w:pPr>
      <w:r w:rsidRPr="00E10166">
        <w:rPr>
          <w:rFonts w:hint="eastAsia"/>
        </w:rPr>
        <w:lastRenderedPageBreak/>
        <w:t>我司承诺针对贵</w:t>
      </w:r>
      <w:proofErr w:type="gramStart"/>
      <w:r w:rsidRPr="00E10166">
        <w:rPr>
          <w:rFonts w:hint="eastAsia"/>
        </w:rPr>
        <w:t>司及其</w:t>
      </w:r>
      <w:proofErr w:type="gramEnd"/>
      <w:r w:rsidRPr="00E10166">
        <w:rPr>
          <w:rFonts w:hint="eastAsia"/>
        </w:rPr>
        <w:t>下属公司开发建设的项目，我司将会积极配合贵司对材料设备品牌及供应商的管理；若经核实违反如下承诺事项，我司无条件接受贵司对品牌及供应商的处罚（如从品牌库移除、列入供应商黑名单等）：</w:t>
      </w:r>
    </w:p>
    <w:p w:rsidR="00717DD9" w:rsidRPr="00E10166" w:rsidRDefault="00717DD9" w:rsidP="00284A18">
      <w:pPr>
        <w:spacing w:line="480" w:lineRule="auto"/>
        <w:ind w:firstLine="465"/>
      </w:pPr>
      <w:r w:rsidRPr="00E10166">
        <w:t>1</w:t>
      </w:r>
      <w:r w:rsidRPr="00E10166">
        <w:rPr>
          <w:rFonts w:hint="eastAsia"/>
        </w:rPr>
        <w:t>、我司承诺所有产品报价为考虑长期合作的价格（详见附件报价单），后期项目不会出现偏离市场行情进行虚高报价情形。</w:t>
      </w:r>
    </w:p>
    <w:p w:rsidR="00717DD9" w:rsidRPr="00E10166" w:rsidRDefault="00717DD9" w:rsidP="00284A18">
      <w:pPr>
        <w:spacing w:line="480" w:lineRule="auto"/>
        <w:ind w:firstLine="465"/>
      </w:pPr>
      <w:r w:rsidRPr="00E10166">
        <w:t>2</w:t>
      </w:r>
      <w:r w:rsidRPr="00E10166">
        <w:rPr>
          <w:rFonts w:hint="eastAsia"/>
        </w:rPr>
        <w:t>、我司承诺后期供货期间不会出现伪劣假冒、以次充好、拒不配合、供货不及时等情形。</w:t>
      </w:r>
    </w:p>
    <w:p w:rsidR="00717DD9" w:rsidRPr="00E10166" w:rsidRDefault="00717DD9" w:rsidP="00284A18">
      <w:pPr>
        <w:spacing w:line="480" w:lineRule="auto"/>
        <w:ind w:firstLine="465"/>
      </w:pPr>
      <w:r w:rsidRPr="00E10166">
        <w:t>3</w:t>
      </w:r>
      <w:r w:rsidRPr="00E10166">
        <w:rPr>
          <w:rFonts w:hint="eastAsia"/>
        </w:rPr>
        <w:t>、我司承诺积极配合贵司产品送样、技术服务支持、售后服务等对接工作。</w:t>
      </w:r>
    </w:p>
    <w:p w:rsidR="00717DD9" w:rsidRPr="00E10166" w:rsidRDefault="00717DD9" w:rsidP="00284A18">
      <w:pPr>
        <w:spacing w:line="480" w:lineRule="auto"/>
        <w:ind w:firstLine="465"/>
      </w:pPr>
      <w:r w:rsidRPr="00E10166">
        <w:t>4</w:t>
      </w:r>
      <w:r w:rsidRPr="00E10166">
        <w:rPr>
          <w:rFonts w:hint="eastAsia"/>
        </w:rPr>
        <w:t>、我司承诺积极配合贵</w:t>
      </w:r>
      <w:proofErr w:type="gramStart"/>
      <w:r w:rsidRPr="00E10166">
        <w:rPr>
          <w:rFonts w:hint="eastAsia"/>
        </w:rPr>
        <w:t>司品牌库</w:t>
      </w:r>
      <w:proofErr w:type="gramEnd"/>
      <w:r w:rsidRPr="00E10166">
        <w:rPr>
          <w:rFonts w:hint="eastAsia"/>
        </w:rPr>
        <w:t>更新工作，若存在人员变动或产品更新会及时告知贵司。若登记的联系方式（包括但不限于对接联系人、电话、邮箱）有变更的，会及时书面反馈至入库申请文件对接联系人，否则后期引起的信息对接造成不利于后果我司自愿承担。</w:t>
      </w:r>
    </w:p>
    <w:p w:rsidR="00717DD9" w:rsidRPr="00E10166" w:rsidRDefault="00717DD9" w:rsidP="00284A18">
      <w:pPr>
        <w:spacing w:line="480" w:lineRule="auto"/>
        <w:ind w:firstLine="465"/>
      </w:pPr>
      <w:r w:rsidRPr="00E10166">
        <w:t>5</w:t>
      </w:r>
      <w:r w:rsidRPr="00E10166">
        <w:rPr>
          <w:rFonts w:hint="eastAsia"/>
        </w:rPr>
        <w:t>、我司承诺保证贵</w:t>
      </w:r>
      <w:proofErr w:type="gramStart"/>
      <w:r w:rsidRPr="00E10166">
        <w:rPr>
          <w:rFonts w:hint="eastAsia"/>
        </w:rPr>
        <w:t>司项目</w:t>
      </w:r>
      <w:proofErr w:type="gramEnd"/>
      <w:r w:rsidRPr="00E10166">
        <w:rPr>
          <w:rFonts w:hint="eastAsia"/>
        </w:rPr>
        <w:t>使用的我司产品质量可靠，协助现场验货和打假。</w:t>
      </w:r>
    </w:p>
    <w:p w:rsidR="00717DD9" w:rsidRPr="00E10166" w:rsidRDefault="00717DD9" w:rsidP="00284A18">
      <w:pPr>
        <w:spacing w:line="480" w:lineRule="auto"/>
        <w:ind w:firstLine="465"/>
      </w:pPr>
      <w:r w:rsidRPr="00E10166">
        <w:t>6</w:t>
      </w:r>
      <w:r w:rsidRPr="00E10166">
        <w:rPr>
          <w:rFonts w:hint="eastAsia"/>
        </w:rPr>
        <w:t>、我司承诺积极配合调查投诉，提供贵</w:t>
      </w:r>
      <w:proofErr w:type="gramStart"/>
      <w:r w:rsidRPr="00E10166">
        <w:rPr>
          <w:rFonts w:hint="eastAsia"/>
        </w:rPr>
        <w:t>司需求</w:t>
      </w:r>
      <w:proofErr w:type="gramEnd"/>
      <w:r w:rsidRPr="00E10166">
        <w:rPr>
          <w:rFonts w:hint="eastAsia"/>
        </w:rPr>
        <w:t>必要的查证资料。</w:t>
      </w:r>
    </w:p>
    <w:p w:rsidR="00717DD9" w:rsidRPr="00E10166" w:rsidRDefault="00717DD9" w:rsidP="00284A18">
      <w:pPr>
        <w:spacing w:line="480" w:lineRule="auto"/>
        <w:ind w:firstLine="465"/>
      </w:pPr>
      <w:r w:rsidRPr="00E10166">
        <w:t>7</w:t>
      </w:r>
      <w:r w:rsidRPr="00E10166">
        <w:rPr>
          <w:rFonts w:hint="eastAsia"/>
        </w:rPr>
        <w:t>、我司承诺提供的入库申请资料真实有效，若后期查证存在资料弄虚作假，影响品牌评审并造成后期贵</w:t>
      </w:r>
      <w:proofErr w:type="gramStart"/>
      <w:r w:rsidRPr="00E10166">
        <w:rPr>
          <w:rFonts w:hint="eastAsia"/>
        </w:rPr>
        <w:t>司损失</w:t>
      </w:r>
      <w:proofErr w:type="gramEnd"/>
      <w:r w:rsidRPr="00E10166">
        <w:rPr>
          <w:rFonts w:hint="eastAsia"/>
        </w:rPr>
        <w:t>等情况，我司同意被列入贵司黑名单，并且三年内不得申请入库。</w:t>
      </w:r>
    </w:p>
    <w:p w:rsidR="00717DD9" w:rsidRPr="00E10166" w:rsidRDefault="00717DD9" w:rsidP="00284A18">
      <w:pPr>
        <w:spacing w:line="360" w:lineRule="auto"/>
      </w:pPr>
    </w:p>
    <w:p w:rsidR="00717DD9" w:rsidRPr="00E10166" w:rsidRDefault="00717DD9" w:rsidP="00284A18">
      <w:pPr>
        <w:spacing w:line="360" w:lineRule="auto"/>
      </w:pPr>
      <w:r w:rsidRPr="00E10166">
        <w:t xml:space="preserve">                                     </w:t>
      </w:r>
      <w:r w:rsidRPr="00E10166">
        <w:rPr>
          <w:rFonts w:hint="eastAsia"/>
        </w:rPr>
        <w:t>厂商签字（盖章）：</w:t>
      </w:r>
    </w:p>
    <w:p w:rsidR="00717DD9" w:rsidRPr="00E10166" w:rsidRDefault="00717DD9" w:rsidP="00284A18">
      <w:pPr>
        <w:spacing w:line="360" w:lineRule="auto"/>
      </w:pPr>
      <w:r w:rsidRPr="00E10166">
        <w:t xml:space="preserve">                                       </w:t>
      </w:r>
      <w:r w:rsidRPr="00E10166">
        <w:rPr>
          <w:rFonts w:hint="eastAsia"/>
        </w:rPr>
        <w:t>日期：</w:t>
      </w: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r w:rsidRPr="00E10166">
        <w:rPr>
          <w:rFonts w:hint="eastAsia"/>
          <w:b/>
          <w:sz w:val="32"/>
          <w:szCs w:val="32"/>
        </w:rPr>
        <w:t>厂家授权证明资料</w:t>
      </w: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r w:rsidRPr="00E10166">
        <w:rPr>
          <w:b/>
          <w:sz w:val="32"/>
          <w:szCs w:val="32"/>
        </w:rPr>
        <w:br w:type="page"/>
      </w:r>
    </w:p>
    <w:p w:rsidR="00717DD9" w:rsidRPr="00E10166" w:rsidRDefault="00717DD9" w:rsidP="00284A18">
      <w:pPr>
        <w:widowControl/>
        <w:spacing w:line="360" w:lineRule="auto"/>
        <w:jc w:val="center"/>
        <w:rPr>
          <w:b/>
          <w:sz w:val="32"/>
          <w:szCs w:val="32"/>
        </w:rPr>
      </w:pPr>
      <w:r w:rsidRPr="00E10166">
        <w:rPr>
          <w:rFonts w:hint="eastAsia"/>
          <w:b/>
          <w:sz w:val="32"/>
          <w:szCs w:val="32"/>
        </w:rPr>
        <w:lastRenderedPageBreak/>
        <w:t>厂家经营产品及本年度产品报价表</w:t>
      </w: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jc w:val="left"/>
        <w:rPr>
          <w:b/>
          <w:sz w:val="32"/>
          <w:szCs w:val="32"/>
        </w:rPr>
      </w:pPr>
      <w:r w:rsidRPr="00E10166">
        <w:rPr>
          <w:b/>
          <w:sz w:val="32"/>
          <w:szCs w:val="32"/>
        </w:rPr>
        <w:br w:type="page"/>
      </w:r>
    </w:p>
    <w:p w:rsidR="00717DD9" w:rsidRPr="00E10166" w:rsidRDefault="00717DD9" w:rsidP="00284A18">
      <w:pPr>
        <w:widowControl/>
        <w:spacing w:line="360" w:lineRule="auto"/>
        <w:jc w:val="center"/>
        <w:rPr>
          <w:b/>
          <w:sz w:val="32"/>
          <w:szCs w:val="32"/>
        </w:rPr>
      </w:pPr>
      <w:r w:rsidRPr="00E10166">
        <w:rPr>
          <w:rFonts w:hint="eastAsia"/>
          <w:b/>
          <w:sz w:val="32"/>
          <w:szCs w:val="32"/>
        </w:rPr>
        <w:lastRenderedPageBreak/>
        <w:t>近</w:t>
      </w:r>
      <w:r w:rsidRPr="00E10166">
        <w:rPr>
          <w:b/>
          <w:sz w:val="32"/>
          <w:szCs w:val="32"/>
        </w:rPr>
        <w:t>5</w:t>
      </w:r>
      <w:r w:rsidRPr="00E10166">
        <w:rPr>
          <w:rFonts w:hint="eastAsia"/>
          <w:b/>
          <w:sz w:val="32"/>
          <w:szCs w:val="32"/>
        </w:rPr>
        <w:t>年内合同业绩复印件</w:t>
      </w:r>
    </w:p>
    <w:p w:rsidR="00717DD9" w:rsidRPr="00E10166" w:rsidRDefault="00717DD9" w:rsidP="00284A18">
      <w:pPr>
        <w:pStyle w:val="a3"/>
        <w:numPr>
          <w:ilvl w:val="0"/>
          <w:numId w:val="1"/>
        </w:numPr>
        <w:spacing w:before="0" w:beforeAutospacing="0" w:after="0" w:afterAutospacing="0" w:line="360" w:lineRule="auto"/>
        <w:rPr>
          <w:b/>
        </w:rPr>
      </w:pPr>
      <w:r w:rsidRPr="00E10166">
        <w:rPr>
          <w:rFonts w:hint="eastAsia"/>
          <w:b/>
        </w:rPr>
        <w:t>提供合同复印件列表目录；</w:t>
      </w:r>
    </w:p>
    <w:p w:rsidR="00717DD9" w:rsidRPr="00E10166" w:rsidRDefault="00717DD9" w:rsidP="00284A18">
      <w:pPr>
        <w:pStyle w:val="a3"/>
        <w:numPr>
          <w:ilvl w:val="0"/>
          <w:numId w:val="1"/>
        </w:numPr>
        <w:spacing w:before="0" w:beforeAutospacing="0" w:after="0" w:afterAutospacing="0" w:line="360" w:lineRule="auto"/>
        <w:rPr>
          <w:b/>
        </w:rPr>
      </w:pPr>
      <w:r w:rsidRPr="00E10166">
        <w:rPr>
          <w:rFonts w:hint="eastAsia"/>
          <w:b/>
        </w:rPr>
        <w:t>提供合同复印件（</w:t>
      </w:r>
      <w:proofErr w:type="gramStart"/>
      <w:r w:rsidRPr="00E10166">
        <w:rPr>
          <w:rFonts w:hint="eastAsia"/>
          <w:b/>
        </w:rPr>
        <w:t>须体现</w:t>
      </w:r>
      <w:proofErr w:type="gramEnd"/>
      <w:r w:rsidRPr="00E10166">
        <w:rPr>
          <w:rFonts w:hint="eastAsia"/>
          <w:b/>
        </w:rPr>
        <w:t>合同签订时间、项目名称、入库品类金额、合同清单附件，若以上未明确不得分；</w:t>
      </w:r>
      <w:proofErr w:type="gramStart"/>
      <w:r w:rsidRPr="00E10166">
        <w:rPr>
          <w:rFonts w:hint="eastAsia"/>
          <w:b/>
        </w:rPr>
        <w:t>须体现</w:t>
      </w:r>
      <w:proofErr w:type="gramEnd"/>
      <w:r w:rsidRPr="00E10166">
        <w:rPr>
          <w:rFonts w:hint="eastAsia"/>
          <w:b/>
        </w:rPr>
        <w:t>入库品类金额，</w:t>
      </w:r>
      <w:proofErr w:type="gramStart"/>
      <w:r w:rsidRPr="00E10166">
        <w:rPr>
          <w:rFonts w:hint="eastAsia"/>
          <w:b/>
        </w:rPr>
        <w:t>若体现</w:t>
      </w:r>
      <w:proofErr w:type="gramEnd"/>
      <w:r w:rsidRPr="00E10166">
        <w:rPr>
          <w:rFonts w:hint="eastAsia"/>
          <w:b/>
        </w:rPr>
        <w:t>的金额为含其他产品金额，则合同清单须能单独显示清楚入库品类金额，否则不给予得分。）。</w:t>
      </w: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r w:rsidRPr="00E10166">
        <w:rPr>
          <w:rFonts w:hint="eastAsia"/>
          <w:b/>
          <w:sz w:val="32"/>
          <w:szCs w:val="32"/>
        </w:rPr>
        <w:lastRenderedPageBreak/>
        <w:t>厂家生产的产品彩页介绍资料</w:t>
      </w: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jc w:val="left"/>
        <w:rPr>
          <w:b/>
          <w:sz w:val="32"/>
          <w:szCs w:val="32"/>
        </w:rPr>
      </w:pPr>
      <w:r w:rsidRPr="00E10166">
        <w:rPr>
          <w:b/>
          <w:sz w:val="32"/>
          <w:szCs w:val="32"/>
        </w:rPr>
        <w:br w:type="page"/>
      </w:r>
    </w:p>
    <w:p w:rsidR="00717DD9" w:rsidRPr="00E10166" w:rsidRDefault="00717DD9" w:rsidP="00284A18">
      <w:pPr>
        <w:widowControl/>
        <w:spacing w:line="360" w:lineRule="auto"/>
        <w:jc w:val="center"/>
        <w:rPr>
          <w:b/>
          <w:sz w:val="32"/>
          <w:szCs w:val="32"/>
        </w:rPr>
      </w:pPr>
      <w:r w:rsidRPr="00E10166">
        <w:rPr>
          <w:rFonts w:hint="eastAsia"/>
          <w:b/>
          <w:sz w:val="32"/>
          <w:szCs w:val="32"/>
        </w:rPr>
        <w:lastRenderedPageBreak/>
        <w:t>厂家介绍（含厂况、规模、生产设备和检测</w:t>
      </w:r>
      <w:r w:rsidRPr="00E10166">
        <w:rPr>
          <w:b/>
          <w:sz w:val="32"/>
          <w:szCs w:val="32"/>
        </w:rPr>
        <w:t>)</w:t>
      </w:r>
    </w:p>
    <w:p w:rsidR="00717DD9" w:rsidRPr="00E10166" w:rsidRDefault="00717DD9" w:rsidP="00284A18">
      <w:pPr>
        <w:widowControl/>
        <w:jc w:val="left"/>
        <w:rPr>
          <w:rFonts w:ascii="仿宋_GB2312" w:eastAsia="仿宋_GB2312" w:hAnsiTheme="minorEastAsia"/>
          <w:kern w:val="0"/>
          <w:sz w:val="28"/>
          <w:szCs w:val="28"/>
        </w:rPr>
      </w:pPr>
      <w:r w:rsidRPr="00E10166">
        <w:rPr>
          <w:rFonts w:ascii="仿宋_GB2312" w:eastAsia="仿宋_GB2312" w:hAnsiTheme="minorEastAsia"/>
          <w:kern w:val="0"/>
          <w:sz w:val="28"/>
          <w:szCs w:val="28"/>
        </w:rPr>
        <w:br w:type="page"/>
      </w:r>
    </w:p>
    <w:p w:rsidR="00717DD9" w:rsidRPr="00E10166" w:rsidRDefault="00717DD9" w:rsidP="00284A18">
      <w:pPr>
        <w:widowControl/>
        <w:spacing w:line="360" w:lineRule="auto"/>
        <w:jc w:val="center"/>
        <w:rPr>
          <w:b/>
          <w:sz w:val="32"/>
          <w:szCs w:val="32"/>
        </w:rPr>
      </w:pPr>
      <w:r w:rsidRPr="00E10166">
        <w:rPr>
          <w:rFonts w:hint="eastAsia"/>
          <w:b/>
          <w:sz w:val="32"/>
          <w:szCs w:val="32"/>
        </w:rPr>
        <w:lastRenderedPageBreak/>
        <w:t>获奖情况（国家级奖项证书、省级以上行业部门奖项或者证书、市级及以上行业部门奖项或证书、发明证书专利、技术专利奖、科技成果奖、科学技术奖等）；</w:t>
      </w:r>
    </w:p>
    <w:p w:rsidR="00717DD9" w:rsidRPr="00E10166" w:rsidRDefault="00717DD9" w:rsidP="00284A18">
      <w:pPr>
        <w:widowControl/>
        <w:jc w:val="left"/>
        <w:rPr>
          <w:rFonts w:ascii="仿宋_GB2312" w:eastAsia="仿宋_GB2312" w:hAnsiTheme="minorEastAsia"/>
          <w:kern w:val="0"/>
          <w:sz w:val="28"/>
          <w:szCs w:val="28"/>
        </w:rPr>
      </w:pPr>
      <w:r w:rsidRPr="00E10166">
        <w:rPr>
          <w:rFonts w:ascii="仿宋_GB2312" w:eastAsia="仿宋_GB2312" w:hAnsiTheme="minorEastAsia"/>
          <w:kern w:val="0"/>
          <w:sz w:val="28"/>
          <w:szCs w:val="28"/>
        </w:rPr>
        <w:br w:type="page"/>
      </w:r>
    </w:p>
    <w:p w:rsidR="00717DD9" w:rsidRPr="00E10166" w:rsidRDefault="00717DD9" w:rsidP="00284A18">
      <w:pPr>
        <w:widowControl/>
        <w:spacing w:line="360" w:lineRule="auto"/>
        <w:jc w:val="center"/>
        <w:rPr>
          <w:b/>
          <w:sz w:val="32"/>
          <w:szCs w:val="32"/>
        </w:rPr>
      </w:pPr>
      <w:r w:rsidRPr="00E10166">
        <w:rPr>
          <w:rFonts w:hint="eastAsia"/>
          <w:b/>
          <w:sz w:val="32"/>
          <w:szCs w:val="32"/>
        </w:rPr>
        <w:lastRenderedPageBreak/>
        <w:t>产品相关检测报告（国家认可的检测报告等相关资料）</w:t>
      </w: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jc w:val="left"/>
        <w:rPr>
          <w:rFonts w:ascii="仿宋_GB2312" w:eastAsia="仿宋_GB2312" w:hAnsiTheme="minorEastAsia"/>
          <w:kern w:val="0"/>
          <w:sz w:val="28"/>
          <w:szCs w:val="28"/>
        </w:rPr>
      </w:pPr>
      <w:r w:rsidRPr="00E10166">
        <w:rPr>
          <w:rFonts w:ascii="仿宋_GB2312" w:eastAsia="仿宋_GB2312" w:hAnsiTheme="minorEastAsia"/>
          <w:kern w:val="0"/>
          <w:sz w:val="28"/>
          <w:szCs w:val="28"/>
        </w:rPr>
        <w:br w:type="page"/>
      </w:r>
    </w:p>
    <w:p w:rsidR="00717DD9" w:rsidRPr="00E10166" w:rsidRDefault="00717DD9" w:rsidP="00284A18">
      <w:pPr>
        <w:widowControl/>
        <w:spacing w:line="360" w:lineRule="auto"/>
        <w:jc w:val="center"/>
        <w:rPr>
          <w:b/>
          <w:sz w:val="32"/>
          <w:szCs w:val="32"/>
        </w:rPr>
      </w:pPr>
      <w:r w:rsidRPr="00E10166">
        <w:rPr>
          <w:rFonts w:hint="eastAsia"/>
          <w:b/>
          <w:sz w:val="32"/>
          <w:szCs w:val="32"/>
        </w:rPr>
        <w:lastRenderedPageBreak/>
        <w:t>体系认证（质量、环境、职业健康安全管理体系认证、中国环境标志产品认证、中国建材认证等相关认证资料）</w:t>
      </w:r>
    </w:p>
    <w:p w:rsidR="00717DD9" w:rsidRPr="00E10166" w:rsidRDefault="00717DD9" w:rsidP="00284A18">
      <w:pPr>
        <w:widowControl/>
        <w:jc w:val="left"/>
        <w:rPr>
          <w:rFonts w:ascii="仿宋_GB2312" w:eastAsia="仿宋_GB2312" w:hAnsiTheme="minorEastAsia"/>
          <w:kern w:val="0"/>
          <w:sz w:val="28"/>
          <w:szCs w:val="28"/>
        </w:rPr>
      </w:pPr>
      <w:r w:rsidRPr="00E10166">
        <w:rPr>
          <w:rFonts w:ascii="仿宋_GB2312" w:eastAsia="仿宋_GB2312" w:hAnsiTheme="minorEastAsia"/>
          <w:kern w:val="0"/>
          <w:sz w:val="28"/>
          <w:szCs w:val="28"/>
        </w:rPr>
        <w:br w:type="page"/>
      </w:r>
    </w:p>
    <w:p w:rsidR="00717DD9" w:rsidRPr="00E10166" w:rsidRDefault="00717DD9" w:rsidP="00284A18">
      <w:pPr>
        <w:widowControl/>
        <w:spacing w:line="360" w:lineRule="auto"/>
        <w:jc w:val="center"/>
        <w:rPr>
          <w:b/>
          <w:sz w:val="32"/>
          <w:szCs w:val="32"/>
        </w:rPr>
      </w:pPr>
      <w:r w:rsidRPr="00E10166">
        <w:rPr>
          <w:rFonts w:hint="eastAsia"/>
          <w:b/>
          <w:sz w:val="32"/>
          <w:szCs w:val="32"/>
        </w:rPr>
        <w:lastRenderedPageBreak/>
        <w:t>售后服务情况</w:t>
      </w: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p>
    <w:p w:rsidR="00717DD9" w:rsidRPr="00E10166" w:rsidRDefault="00717DD9" w:rsidP="00284A18">
      <w:pPr>
        <w:widowControl/>
        <w:jc w:val="left"/>
        <w:rPr>
          <w:rFonts w:ascii="仿宋_GB2312" w:eastAsia="仿宋_GB2312" w:hAnsiTheme="minorEastAsia"/>
          <w:kern w:val="0"/>
          <w:sz w:val="28"/>
          <w:szCs w:val="28"/>
        </w:rPr>
      </w:pPr>
      <w:r w:rsidRPr="00E10166">
        <w:rPr>
          <w:rFonts w:ascii="仿宋_GB2312" w:eastAsia="仿宋_GB2312" w:hAnsiTheme="minorEastAsia"/>
          <w:kern w:val="0"/>
          <w:sz w:val="28"/>
          <w:szCs w:val="28"/>
        </w:rPr>
        <w:br w:type="page"/>
      </w:r>
    </w:p>
    <w:p w:rsidR="00717DD9" w:rsidRPr="00E10166" w:rsidRDefault="00717DD9" w:rsidP="00A602A9">
      <w:pPr>
        <w:widowControl/>
        <w:spacing w:line="360" w:lineRule="auto"/>
        <w:jc w:val="left"/>
        <w:rPr>
          <w:sz w:val="32"/>
          <w:szCs w:val="32"/>
        </w:rPr>
      </w:pPr>
      <w:r w:rsidRPr="00E10166">
        <w:rPr>
          <w:rFonts w:hint="eastAsia"/>
          <w:b/>
          <w:sz w:val="32"/>
          <w:szCs w:val="32"/>
        </w:rPr>
        <w:lastRenderedPageBreak/>
        <w:t>市场综合评价：</w:t>
      </w:r>
      <w:r w:rsidRPr="00E10166">
        <w:rPr>
          <w:rFonts w:hint="eastAsia"/>
          <w:sz w:val="32"/>
          <w:szCs w:val="32"/>
        </w:rPr>
        <w:t>品牌自身影响力、品牌知名度、品牌市场占有率、银行资信、企业守信情况、注册商标、上市情况、标准参编情况、行业内品牌见解</w:t>
      </w: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r w:rsidRPr="00E10166">
        <w:rPr>
          <w:b/>
          <w:sz w:val="32"/>
          <w:szCs w:val="32"/>
        </w:rPr>
        <w:br w:type="page"/>
      </w:r>
    </w:p>
    <w:p w:rsidR="00717DD9" w:rsidRPr="00E10166" w:rsidRDefault="00717DD9" w:rsidP="00284A18">
      <w:pPr>
        <w:widowControl/>
        <w:spacing w:line="360" w:lineRule="auto"/>
        <w:jc w:val="center"/>
        <w:rPr>
          <w:b/>
          <w:sz w:val="32"/>
          <w:szCs w:val="32"/>
        </w:rPr>
      </w:pPr>
      <w:r w:rsidRPr="00E10166">
        <w:rPr>
          <w:rFonts w:hint="eastAsia"/>
          <w:b/>
          <w:sz w:val="32"/>
          <w:szCs w:val="32"/>
        </w:rPr>
        <w:lastRenderedPageBreak/>
        <w:t>其他需补充提供的资料</w:t>
      </w:r>
    </w:p>
    <w:p w:rsidR="00717DD9" w:rsidRPr="00E10166" w:rsidRDefault="00717DD9" w:rsidP="00284A18">
      <w:pPr>
        <w:widowControl/>
        <w:spacing w:line="360" w:lineRule="auto"/>
        <w:jc w:val="center"/>
        <w:rPr>
          <w:b/>
          <w:sz w:val="32"/>
          <w:szCs w:val="32"/>
        </w:rPr>
      </w:pPr>
      <w:r w:rsidRPr="00E10166">
        <w:rPr>
          <w:rFonts w:hint="eastAsia"/>
          <w:b/>
          <w:sz w:val="32"/>
          <w:szCs w:val="32"/>
        </w:rPr>
        <w:t>（评分项要求提供的资料，切记不可遗漏！）</w:t>
      </w:r>
    </w:p>
    <w:p w:rsidR="00717DD9" w:rsidRPr="00E10166" w:rsidRDefault="00717DD9" w:rsidP="00284A18">
      <w:pPr>
        <w:ind w:firstLineChars="177" w:firstLine="425"/>
        <w:rPr>
          <w:rFonts w:ascii="微软雅黑" w:eastAsia="微软雅黑" w:hAnsi="微软雅黑" w:cs="宋体"/>
          <w:kern w:val="0"/>
          <w:sz w:val="24"/>
          <w:szCs w:val="24"/>
        </w:rPr>
      </w:pPr>
    </w:p>
    <w:p w:rsidR="00717DD9" w:rsidRPr="00E10166" w:rsidRDefault="00717DD9"/>
    <w:p w:rsidR="00271209" w:rsidRPr="00717DD9" w:rsidRDefault="00271209"/>
    <w:sectPr w:rsidR="00271209" w:rsidRPr="00717DD9" w:rsidSect="008A2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5A2F"/>
    <w:multiLevelType w:val="hybridMultilevel"/>
    <w:tmpl w:val="461AA13A"/>
    <w:lvl w:ilvl="0" w:tplc="92D0E3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03"/>
    <w:rsid w:val="00271209"/>
    <w:rsid w:val="005A3803"/>
    <w:rsid w:val="005F19C8"/>
    <w:rsid w:val="00717DD9"/>
    <w:rsid w:val="00F1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DD9"/>
    <w:pPr>
      <w:widowControl/>
      <w:spacing w:before="100" w:beforeAutospacing="1" w:after="100" w:afterAutospacing="1"/>
      <w:jc w:val="left"/>
    </w:pPr>
    <w:rPr>
      <w:rFonts w:ascii="宋体" w:eastAsia="宋体" w:hAnsi="宋体" w:cs="宋体"/>
      <w:kern w:val="0"/>
      <w:sz w:val="24"/>
      <w:szCs w:val="24"/>
    </w:rPr>
  </w:style>
  <w:style w:type="paragraph" w:styleId="a4">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内容,标题4,特点 Char Char,文2,缩进,鋘drad"/>
    <w:basedOn w:val="a"/>
    <w:rsid w:val="00717DD9"/>
    <w:pPr>
      <w:ind w:firstLine="420"/>
    </w:pPr>
    <w:rPr>
      <w:rFonts w:ascii="Times New Roman" w:eastAsia="宋体" w:hAnsi="Times New Roman" w:cs="Times New Roman"/>
      <w:szCs w:val="20"/>
    </w:rPr>
  </w:style>
  <w:style w:type="paragraph" w:customStyle="1" w:styleId="3">
    <w:name w:val="样式3"/>
    <w:basedOn w:val="a5"/>
    <w:rsid w:val="00717DD9"/>
    <w:pPr>
      <w:spacing w:line="0" w:lineRule="atLeast"/>
      <w:outlineLvl w:val="0"/>
    </w:pPr>
    <w:rPr>
      <w:rFonts w:cs="Times New Roman"/>
      <w:sz w:val="28"/>
      <w:szCs w:val="20"/>
    </w:rPr>
  </w:style>
  <w:style w:type="paragraph" w:styleId="a5">
    <w:name w:val="Plain Text"/>
    <w:basedOn w:val="a"/>
    <w:link w:val="Char"/>
    <w:uiPriority w:val="99"/>
    <w:semiHidden/>
    <w:unhideWhenUsed/>
    <w:rsid w:val="00717DD9"/>
    <w:rPr>
      <w:rFonts w:ascii="宋体" w:eastAsia="宋体" w:hAnsi="Courier New" w:cs="Courier New"/>
      <w:szCs w:val="21"/>
    </w:rPr>
  </w:style>
  <w:style w:type="character" w:customStyle="1" w:styleId="Char">
    <w:name w:val="纯文本 Char"/>
    <w:basedOn w:val="a0"/>
    <w:link w:val="a5"/>
    <w:uiPriority w:val="99"/>
    <w:semiHidden/>
    <w:rsid w:val="00717DD9"/>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DD9"/>
    <w:pPr>
      <w:widowControl/>
      <w:spacing w:before="100" w:beforeAutospacing="1" w:after="100" w:afterAutospacing="1"/>
      <w:jc w:val="left"/>
    </w:pPr>
    <w:rPr>
      <w:rFonts w:ascii="宋体" w:eastAsia="宋体" w:hAnsi="宋体" w:cs="宋体"/>
      <w:kern w:val="0"/>
      <w:sz w:val="24"/>
      <w:szCs w:val="24"/>
    </w:rPr>
  </w:style>
  <w:style w:type="paragraph" w:styleId="a4">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内容,标题4,特点 Char Char,文2,缩进,鋘drad"/>
    <w:basedOn w:val="a"/>
    <w:rsid w:val="00717DD9"/>
    <w:pPr>
      <w:ind w:firstLine="420"/>
    </w:pPr>
    <w:rPr>
      <w:rFonts w:ascii="Times New Roman" w:eastAsia="宋体" w:hAnsi="Times New Roman" w:cs="Times New Roman"/>
      <w:szCs w:val="20"/>
    </w:rPr>
  </w:style>
  <w:style w:type="paragraph" w:customStyle="1" w:styleId="3">
    <w:name w:val="样式3"/>
    <w:basedOn w:val="a5"/>
    <w:rsid w:val="00717DD9"/>
    <w:pPr>
      <w:spacing w:line="0" w:lineRule="atLeast"/>
      <w:outlineLvl w:val="0"/>
    </w:pPr>
    <w:rPr>
      <w:rFonts w:cs="Times New Roman"/>
      <w:sz w:val="28"/>
      <w:szCs w:val="20"/>
    </w:rPr>
  </w:style>
  <w:style w:type="paragraph" w:styleId="a5">
    <w:name w:val="Plain Text"/>
    <w:basedOn w:val="a"/>
    <w:link w:val="Char"/>
    <w:uiPriority w:val="99"/>
    <w:semiHidden/>
    <w:unhideWhenUsed/>
    <w:rsid w:val="00717DD9"/>
    <w:rPr>
      <w:rFonts w:ascii="宋体" w:eastAsia="宋体" w:hAnsi="Courier New" w:cs="Courier New"/>
      <w:szCs w:val="21"/>
    </w:rPr>
  </w:style>
  <w:style w:type="character" w:customStyle="1" w:styleId="Char">
    <w:name w:val="纯文本 Char"/>
    <w:basedOn w:val="a0"/>
    <w:link w:val="a5"/>
    <w:uiPriority w:val="99"/>
    <w:semiHidden/>
    <w:rsid w:val="00717DD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1246</Words>
  <Characters>7106</Characters>
  <Application>Microsoft Office Word</Application>
  <DocSecurity>0</DocSecurity>
  <Lines>59</Lines>
  <Paragraphs>16</Paragraphs>
  <ScaleCrop>false</ScaleCrop>
  <Company>Microsoft</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黄江林</dc:creator>
  <cp:keywords/>
  <dc:description/>
  <cp:lastModifiedBy>黄江林</cp:lastModifiedBy>
  <cp:revision>4</cp:revision>
  <dcterms:created xsi:type="dcterms:W3CDTF">2020-12-17T01:20:00Z</dcterms:created>
  <dcterms:modified xsi:type="dcterms:W3CDTF">2020-12-23T07:59:00Z</dcterms:modified>
</cp:coreProperties>
</file>